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6FC1CD6E" w:rsidR="00733A11" w:rsidRPr="00C03C7A"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C03C7A">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C03C7A" w:rsidRPr="00C03C7A">
            <w:rPr>
              <w:rFonts w:asciiTheme="minorHAnsi" w:hAnsiTheme="minorHAnsi" w:cstheme="minorHAnsi"/>
              <w:b/>
            </w:rPr>
            <w:t>1701</w:t>
          </w:r>
        </w:sdtContent>
      </w:sdt>
      <w:r w:rsidR="00DB64CE" w:rsidRPr="00C03C7A">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C03C7A">
            <w:rPr>
              <w:rFonts w:asciiTheme="minorHAnsi" w:hAnsiTheme="minorHAnsi" w:cstheme="minorHAnsi"/>
              <w:b/>
            </w:rPr>
            <w:t>2023</w:t>
          </w:r>
        </w:sdtContent>
      </w:sdt>
      <w:r w:rsidR="00DB64CE" w:rsidRPr="00C03C7A">
        <w:rPr>
          <w:rFonts w:asciiTheme="minorHAnsi" w:hAnsiTheme="minorHAnsi" w:cstheme="minorHAnsi"/>
          <w:b/>
        </w:rPr>
        <w:t>.</w:t>
      </w:r>
    </w:p>
    <w:p w14:paraId="0F1DE896" w14:textId="77777777" w:rsidR="00972B5B" w:rsidRPr="00C03C7A" w:rsidRDefault="00972B5B">
      <w:pPr>
        <w:jc w:val="center"/>
        <w:rPr>
          <w:rFonts w:ascii="Calibri" w:hAnsi="Calibri" w:cs="Calibri"/>
          <w:b/>
          <w:bCs/>
        </w:rPr>
      </w:pPr>
    </w:p>
    <w:p w14:paraId="7DDCAE09" w14:textId="5FBCAEF0" w:rsidR="00FE4B45" w:rsidRPr="00C03C7A" w:rsidRDefault="00733A11" w:rsidP="00FE4B45">
      <w:pPr>
        <w:tabs>
          <w:tab w:val="left" w:pos="2552"/>
        </w:tabs>
        <w:jc w:val="both"/>
        <w:rPr>
          <w:rFonts w:ascii="Calibri" w:hAnsi="Calibri" w:cs="Calibri"/>
        </w:rPr>
      </w:pPr>
      <w:r w:rsidRPr="00C03C7A">
        <w:rPr>
          <w:rFonts w:ascii="Calibri" w:hAnsi="Calibri" w:cs="Calibri"/>
        </w:rPr>
        <w:t xml:space="preserve">A </w:t>
      </w:r>
      <w:r w:rsidR="00936C00" w:rsidRPr="00C03C7A">
        <w:rPr>
          <w:rFonts w:ascii="Calibri" w:hAnsi="Calibri" w:cs="Calibri"/>
          <w:b/>
        </w:rPr>
        <w:t>FUNDAÇÃO UNIVERSIDADE DO ESTADO</w:t>
      </w:r>
      <w:r w:rsidR="003C57D8" w:rsidRPr="00C03C7A">
        <w:rPr>
          <w:rFonts w:ascii="Calibri" w:hAnsi="Calibri" w:cs="Calibri"/>
          <w:b/>
        </w:rPr>
        <w:t xml:space="preserve"> </w:t>
      </w:r>
      <w:r w:rsidR="00936C00" w:rsidRPr="00C03C7A">
        <w:rPr>
          <w:rFonts w:ascii="Calibri" w:hAnsi="Calibri" w:cs="Calibri"/>
          <w:b/>
        </w:rPr>
        <w:t>DE SANTA CATARINA</w:t>
      </w:r>
      <w:r w:rsidR="00936C00" w:rsidRPr="00C03C7A">
        <w:rPr>
          <w:rFonts w:ascii="Calibri" w:hAnsi="Calibri" w:cs="Calibri"/>
        </w:rPr>
        <w:t xml:space="preserve">, </w:t>
      </w:r>
      <w:r w:rsidR="00AB23E9" w:rsidRPr="00C03C7A">
        <w:rPr>
          <w:rFonts w:ascii="Calibri" w:hAnsi="Calibri" w:cs="Calibri"/>
        </w:rPr>
        <w:t xml:space="preserve">com sede na Av. Madre </w:t>
      </w:r>
      <w:proofErr w:type="spellStart"/>
      <w:r w:rsidR="00AB23E9" w:rsidRPr="00C03C7A">
        <w:rPr>
          <w:rFonts w:ascii="Calibri" w:hAnsi="Calibri" w:cs="Calibri"/>
        </w:rPr>
        <w:t>Benvenuta</w:t>
      </w:r>
      <w:proofErr w:type="spellEnd"/>
      <w:r w:rsidR="00AB23E9" w:rsidRPr="00C03C7A">
        <w:rPr>
          <w:rFonts w:ascii="Calibri" w:hAnsi="Calibri" w:cs="Calibri"/>
        </w:rPr>
        <w:t xml:space="preserve">, nº 2007, </w:t>
      </w:r>
      <w:proofErr w:type="spellStart"/>
      <w:r w:rsidR="00AB23E9" w:rsidRPr="00C03C7A">
        <w:rPr>
          <w:rFonts w:ascii="Calibri" w:hAnsi="Calibri" w:cs="Calibri"/>
        </w:rPr>
        <w:t>Itacorubi</w:t>
      </w:r>
      <w:proofErr w:type="spellEnd"/>
      <w:r w:rsidR="00AB23E9" w:rsidRPr="00C03C7A">
        <w:rPr>
          <w:rFonts w:ascii="Calibri" w:hAnsi="Calibri" w:cs="Calibri"/>
        </w:rPr>
        <w:t>, Florianópolis/SC, inscrita</w:t>
      </w:r>
      <w:r w:rsidR="00AB23E9" w:rsidRPr="00C03C7A">
        <w:t xml:space="preserve"> </w:t>
      </w:r>
      <w:r w:rsidR="00AB23E9" w:rsidRPr="00C03C7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C03C7A" w:rsidRPr="00C03C7A">
            <w:rPr>
              <w:rFonts w:asciiTheme="minorHAnsi" w:hAnsiTheme="minorHAnsi" w:cstheme="minorHAnsi"/>
            </w:rPr>
            <w:t>da Coordenadoria de Licitações e Compras da Reitoria</w:t>
          </w:r>
        </w:sdtContent>
      </w:sdt>
      <w:r w:rsidR="00AB23E9" w:rsidRPr="00C03C7A">
        <w:rPr>
          <w:rFonts w:ascii="Calibri" w:hAnsi="Calibri" w:cs="Calibri"/>
        </w:rPr>
        <w:t xml:space="preserve">, </w:t>
      </w:r>
      <w:r w:rsidRPr="00C03C7A">
        <w:rPr>
          <w:rFonts w:ascii="Calibri" w:hAnsi="Calibri" w:cs="Calibri"/>
        </w:rPr>
        <w:t xml:space="preserve">torna público que fará realizar licitação na modalidade </w:t>
      </w:r>
      <w:r w:rsidR="00AB23E9" w:rsidRPr="00C03C7A">
        <w:rPr>
          <w:rFonts w:ascii="Calibri" w:hAnsi="Calibri" w:cs="Calibri"/>
        </w:rPr>
        <w:t>P</w:t>
      </w:r>
      <w:r w:rsidRPr="00C03C7A">
        <w:rPr>
          <w:rFonts w:ascii="Calibri" w:hAnsi="Calibri" w:cs="Calibri"/>
        </w:rPr>
        <w:t xml:space="preserve">regão </w:t>
      </w:r>
      <w:r w:rsidR="00AB23E9" w:rsidRPr="00C03C7A">
        <w:rPr>
          <w:rFonts w:ascii="Calibri" w:hAnsi="Calibri" w:cs="Calibri"/>
        </w:rPr>
        <w:t>E</w:t>
      </w:r>
      <w:r w:rsidRPr="00C03C7A">
        <w:rPr>
          <w:rFonts w:ascii="Calibri" w:hAnsi="Calibri" w:cs="Calibri"/>
        </w:rPr>
        <w:t>letrônico</w:t>
      </w:r>
      <w:r w:rsidR="00CB6577" w:rsidRPr="00C03C7A">
        <w:rPr>
          <w:rFonts w:ascii="Calibri" w:hAnsi="Calibri" w:cs="Calibri"/>
        </w:rPr>
        <w:t xml:space="preserve"> com o modo de disputa</w:t>
      </w:r>
      <w:r w:rsidR="00CB6577" w:rsidRPr="00C03C7A">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C03C7A" w:rsidRPr="00C03C7A">
            <w:rPr>
              <w:rFonts w:asciiTheme="minorHAnsi" w:hAnsiTheme="minorHAnsi" w:cstheme="minorHAnsi"/>
            </w:rPr>
            <w:t>Aberto</w:t>
          </w:r>
        </w:sdtContent>
      </w:sdt>
      <w:r w:rsidR="00CB6577" w:rsidRPr="00C03C7A">
        <w:rPr>
          <w:rFonts w:ascii="Calibri" w:hAnsi="Calibri" w:cs="Calibri"/>
        </w:rPr>
        <w:t xml:space="preserve"> e </w:t>
      </w:r>
      <w:r w:rsidR="007D78C9" w:rsidRPr="00C03C7A">
        <w:rPr>
          <w:rFonts w:ascii="Calibri" w:hAnsi="Calibri" w:cs="Calibri"/>
        </w:rPr>
        <w:t xml:space="preserve">com critério de julgamento de </w:t>
      </w:r>
      <w:r w:rsidR="00C03C7A" w:rsidRPr="00C03C7A">
        <w:rPr>
          <w:rFonts w:asciiTheme="minorHAnsi" w:hAnsiTheme="minorHAnsi" w:cstheme="minorHAnsi"/>
        </w:rPr>
        <w:t>menor preço apurado pelo maior desconto</w:t>
      </w:r>
      <w:r w:rsidR="007D78C9" w:rsidRPr="00C03C7A">
        <w:rPr>
          <w:rFonts w:asciiTheme="minorHAnsi" w:hAnsiTheme="minorHAnsi" w:cstheme="minorHAnsi"/>
        </w:rPr>
        <w:t xml:space="preserve">, </w:t>
      </w:r>
      <w:r w:rsidR="00661F91" w:rsidRPr="00C03C7A">
        <w:rPr>
          <w:rFonts w:asciiTheme="minorHAnsi" w:hAnsiTheme="minorHAnsi" w:cstheme="minorHAnsi"/>
        </w:rPr>
        <w:t>para</w:t>
      </w:r>
      <w:r w:rsidR="00661F91" w:rsidRPr="00C03C7A">
        <w:rPr>
          <w:rFonts w:ascii="Calibri" w:hAnsi="Calibri" w:cs="Calibri"/>
        </w:rPr>
        <w:t xml:space="preserve"> selecionar proposta objetivando o </w:t>
      </w:r>
      <w:r w:rsidR="00661F91" w:rsidRPr="00C03C7A">
        <w:rPr>
          <w:rFonts w:ascii="Calibri" w:hAnsi="Calibri" w:cs="Calibri"/>
          <w:b/>
          <w:bCs/>
        </w:rPr>
        <w:t>REGISTRO DE PREÇOS</w:t>
      </w:r>
      <w:r w:rsidRPr="00C03C7A">
        <w:rPr>
          <w:rFonts w:ascii="Calibri" w:hAnsi="Calibri" w:cs="Calibri"/>
        </w:rPr>
        <w:t xml:space="preserve">, </w:t>
      </w:r>
      <w:r w:rsidR="00022519" w:rsidRPr="00C03C7A">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C03C7A"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4E3F5046" w:rsidR="00733A11" w:rsidRPr="00937F04" w:rsidRDefault="00733A11">
      <w:pPr>
        <w:jc w:val="both"/>
        <w:rPr>
          <w:rFonts w:ascii="Calibri" w:hAnsi="Calibri" w:cs="Calibri"/>
          <w:b/>
          <w:bCs/>
        </w:rPr>
      </w:pPr>
      <w:r w:rsidRPr="00C03C7A">
        <w:rPr>
          <w:rFonts w:ascii="Calibri" w:hAnsi="Calibri" w:cs="Calibri"/>
          <w:b/>
          <w:bCs/>
        </w:rPr>
        <w:t>OBJETO:</w:t>
      </w:r>
      <w:r w:rsidR="00C03C7A">
        <w:rPr>
          <w:rFonts w:ascii="Calibri" w:hAnsi="Calibri" w:cs="Calibri"/>
        </w:rPr>
        <w:t xml:space="preserve"> </w:t>
      </w:r>
      <w:r w:rsidR="00C03C7A" w:rsidRPr="00C03C7A">
        <w:rPr>
          <w:rFonts w:ascii="Calibri" w:hAnsi="Calibri" w:cs="Calibri"/>
          <w:b/>
        </w:rPr>
        <w:t>AQUISIÇÃO DE MATERIAL BIBLIOGRÁFICO (LIVROS NACIONAIS E ESTRANGEIROS E PERIÓDICOS ESTRANGEIROS) PARA ATENDER O SISTEMA DE BIBLIOTECAS DA UDESC</w:t>
      </w:r>
      <w:r w:rsidR="0024214F" w:rsidRPr="00C03C7A">
        <w:rPr>
          <w:rFonts w:ascii="Calibri" w:hAnsi="Calibri" w:cs="Calibri"/>
        </w:rPr>
        <w:t xml:space="preserve">, </w:t>
      </w:r>
      <w:r w:rsidRPr="00C03C7A">
        <w:rPr>
          <w:rFonts w:ascii="Calibri" w:hAnsi="Calibri" w:cs="Calibri"/>
        </w:rPr>
        <w:t>conforme especificações constantes</w:t>
      </w:r>
      <w:r w:rsidRPr="00937F04">
        <w:rPr>
          <w:rFonts w:ascii="Calibri" w:hAnsi="Calibri" w:cs="Calibri"/>
        </w:rPr>
        <w:t xml:space="preserve">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6B5407BC" w14:textId="77777777" w:rsidR="00C03C7A" w:rsidRPr="00A66879" w:rsidRDefault="00C03C7A" w:rsidP="00C03C7A">
      <w:pPr>
        <w:jc w:val="both"/>
        <w:rPr>
          <w:rFonts w:ascii="Calibri" w:hAnsi="Calibri" w:cs="Calibri"/>
          <w:b/>
          <w:bCs/>
        </w:rPr>
      </w:pPr>
    </w:p>
    <w:tbl>
      <w:tblPr>
        <w:tblW w:w="9770" w:type="dxa"/>
        <w:tblInd w:w="80" w:type="dxa"/>
        <w:tblBorders>
          <w:top w:val="single" w:sz="8" w:space="0" w:color="auto"/>
          <w:left w:val="single" w:sz="8" w:space="0" w:color="auto"/>
          <w:bottom w:val="single" w:sz="8" w:space="0" w:color="000000"/>
          <w:right w:val="single" w:sz="4" w:space="0" w:color="auto"/>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9770"/>
      </w:tblGrid>
      <w:tr w:rsidR="00C03C7A" w:rsidRPr="00125EB5" w14:paraId="5F7CCB19" w14:textId="77777777" w:rsidTr="00776A23">
        <w:trPr>
          <w:trHeight w:val="622"/>
        </w:trPr>
        <w:tc>
          <w:tcPr>
            <w:tcW w:w="9770" w:type="dxa"/>
            <w:shd w:val="clear" w:color="000000" w:fill="FFFF00"/>
            <w:vAlign w:val="bottom"/>
            <w:hideMark/>
          </w:tcPr>
          <w:p w14:paraId="1854EE34" w14:textId="77777777" w:rsidR="00C03C7A" w:rsidRDefault="00C03C7A" w:rsidP="00776A23">
            <w:pPr>
              <w:suppressAutoHyphens w:val="0"/>
              <w:jc w:val="center"/>
              <w:rPr>
                <w:rFonts w:ascii="Arial" w:hAnsi="Arial" w:cs="Arial"/>
                <w:b/>
                <w:bCs/>
                <w:lang w:eastAsia="pt-BR"/>
              </w:rPr>
            </w:pPr>
            <w:bookmarkStart w:id="0" w:name="_Hlk151487978"/>
            <w:r w:rsidRPr="00125EB5">
              <w:rPr>
                <w:rFonts w:ascii="Arial" w:hAnsi="Arial" w:cs="Arial"/>
                <w:b/>
                <w:bCs/>
                <w:lang w:eastAsia="pt-BR"/>
              </w:rPr>
              <w:t xml:space="preserve">ATENÇÃO AO CADASTRAR A SUA PROPOSTA NO SISTEMA E-LIC. </w:t>
            </w:r>
            <w:r w:rsidRPr="00125EB5">
              <w:rPr>
                <w:rFonts w:ascii="Arial" w:hAnsi="Arial" w:cs="Arial"/>
                <w:b/>
                <w:bCs/>
                <w:lang w:eastAsia="pt-BR"/>
              </w:rPr>
              <w:br/>
            </w:r>
          </w:p>
          <w:p w14:paraId="0D430754" w14:textId="77777777" w:rsidR="00C03C7A" w:rsidRPr="00125EB5" w:rsidRDefault="00C03C7A" w:rsidP="00776A23">
            <w:pPr>
              <w:suppressAutoHyphens w:val="0"/>
              <w:jc w:val="center"/>
              <w:rPr>
                <w:rFonts w:ascii="Arial" w:hAnsi="Arial" w:cs="Arial"/>
                <w:b/>
                <w:bCs/>
                <w:lang w:eastAsia="pt-BR"/>
              </w:rPr>
            </w:pPr>
            <w:r w:rsidRPr="00125EB5">
              <w:rPr>
                <w:rFonts w:ascii="Arial" w:hAnsi="Arial" w:cs="Arial"/>
                <w:b/>
                <w:bCs/>
                <w:lang w:eastAsia="pt-BR"/>
              </w:rPr>
              <w:t xml:space="preserve">DEVE SER LANÇADO O </w:t>
            </w:r>
            <w:r w:rsidRPr="00125EB5">
              <w:rPr>
                <w:rFonts w:ascii="Arial" w:hAnsi="Arial" w:cs="Arial"/>
                <w:b/>
                <w:bCs/>
                <w:u w:val="single"/>
                <w:lang w:eastAsia="pt-BR"/>
              </w:rPr>
              <w:t>VALOR FINAL</w:t>
            </w:r>
            <w:r w:rsidRPr="00125EB5">
              <w:rPr>
                <w:rFonts w:ascii="Arial" w:hAnsi="Arial" w:cs="Arial"/>
                <w:b/>
                <w:bCs/>
                <w:lang w:eastAsia="pt-BR"/>
              </w:rPr>
              <w:t xml:space="preserve"> EM (R$) PARA CADA ITEM, CONFORME </w:t>
            </w:r>
            <w:r>
              <w:rPr>
                <w:rFonts w:ascii="Arial" w:hAnsi="Arial" w:cs="Arial"/>
                <w:b/>
                <w:bCs/>
                <w:color w:val="FF0000"/>
                <w:lang w:eastAsia="pt-BR"/>
              </w:rPr>
              <w:t>COLUNA "J</w:t>
            </w:r>
            <w:r w:rsidRPr="00B84D4D">
              <w:rPr>
                <w:rFonts w:ascii="Arial" w:hAnsi="Arial" w:cs="Arial"/>
                <w:b/>
                <w:bCs/>
                <w:color w:val="FF0000"/>
                <w:lang w:eastAsia="pt-BR"/>
              </w:rPr>
              <w:t>" DA PLANILHA “ANEXO II”</w:t>
            </w:r>
            <w:r w:rsidRPr="00125EB5">
              <w:rPr>
                <w:rFonts w:ascii="Arial" w:hAnsi="Arial" w:cs="Arial"/>
                <w:b/>
                <w:bCs/>
                <w:lang w:eastAsia="pt-BR"/>
              </w:rPr>
              <w:br/>
              <w:t>NÃO PREENCHER COM PERCENTUAL DE DESCONTO A PROPOSTA NO SISTEMA.</w:t>
            </w:r>
          </w:p>
        </w:tc>
      </w:tr>
      <w:bookmarkEnd w:id="0"/>
    </w:tbl>
    <w:p w14:paraId="51887704" w14:textId="77777777" w:rsidR="00C03C7A" w:rsidRDefault="00C03C7A" w:rsidP="00C03C7A">
      <w:pPr>
        <w:jc w:val="both"/>
        <w:rPr>
          <w:rFonts w:ascii="Calibri" w:hAnsi="Calibri"/>
          <w:b/>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C03C7A" w:rsidRDefault="00733A11">
      <w:pPr>
        <w:pStyle w:val="Contedodoquadro"/>
        <w:rPr>
          <w:rFonts w:asciiTheme="minorHAnsi" w:hAnsiTheme="minorHAnsi" w:cstheme="minorHAnsi"/>
          <w:b/>
          <w:bCs/>
        </w:rPr>
      </w:pPr>
      <w:r w:rsidRPr="00C03C7A">
        <w:rPr>
          <w:rFonts w:ascii="Calibri" w:hAnsi="Calibri" w:cs="Calibri"/>
          <w:b/>
        </w:rPr>
        <w:t>site:</w:t>
      </w:r>
      <w:r w:rsidRPr="00C03C7A">
        <w:rPr>
          <w:rFonts w:ascii="Calibri" w:hAnsi="Calibri" w:cs="Calibri"/>
          <w:bCs/>
        </w:rPr>
        <w:t xml:space="preserve"> </w:t>
      </w:r>
      <w:hyperlink r:id="rId8" w:history="1">
        <w:r w:rsidRPr="00C03C7A">
          <w:rPr>
            <w:rStyle w:val="Hyperlink"/>
            <w:rFonts w:asciiTheme="minorHAnsi" w:hAnsiTheme="minorHAnsi" w:cstheme="minorHAnsi"/>
          </w:rPr>
          <w:t>http://e-lic.sc.gov.br/</w:t>
        </w:r>
      </w:hyperlink>
    </w:p>
    <w:p w14:paraId="71422136" w14:textId="487AE5A4" w:rsidR="00733A11" w:rsidRPr="00F743DA" w:rsidRDefault="00733A11">
      <w:pPr>
        <w:pStyle w:val="Contedodoquadro"/>
        <w:rPr>
          <w:rFonts w:asciiTheme="minorHAnsi" w:hAnsiTheme="minorHAnsi" w:cstheme="minorHAnsi"/>
          <w:szCs w:val="24"/>
        </w:rPr>
      </w:pPr>
      <w:r w:rsidRPr="00C03C7A">
        <w:rPr>
          <w:rFonts w:asciiTheme="minorHAnsi" w:hAnsiTheme="minorHAnsi" w:cstheme="minorHAnsi"/>
          <w:b/>
          <w:bCs/>
        </w:rPr>
        <w:t>e-mail:</w:t>
      </w:r>
      <w:r w:rsidRPr="00C03C7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C03C7A" w:rsidRPr="00C03C7A">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03FB56B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2-05T00:00:00Z">
            <w:dateFormat w:val="dd/MM/yyyy"/>
            <w:lid w:val="pt-BR"/>
            <w:storeMappedDataAs w:val="dateTime"/>
            <w:calendar w:val="gregorian"/>
          </w:date>
        </w:sdtPr>
        <w:sdtEndPr/>
        <w:sdtContent>
          <w:r w:rsidR="002B6A09">
            <w:rPr>
              <w:rFonts w:asciiTheme="minorHAnsi" w:hAnsiTheme="minorHAnsi" w:cstheme="minorHAnsi"/>
              <w:b/>
            </w:rPr>
            <w:t>05/12/2023</w:t>
          </w:r>
        </w:sdtContent>
      </w:sdt>
      <w:r w:rsidR="00DB64CE" w:rsidRPr="00DB64CE">
        <w:rPr>
          <w:rFonts w:asciiTheme="minorHAnsi" w:hAnsiTheme="minorHAnsi" w:cstheme="minorHAnsi"/>
          <w:b/>
        </w:rPr>
        <w:t>.</w:t>
      </w:r>
    </w:p>
    <w:p w14:paraId="1BFDC12C" w14:textId="1274CC1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2-18T00:00:00Z">
            <w:dateFormat w:val="dd/MM/yyyy"/>
            <w:lid w:val="pt-BR"/>
            <w:storeMappedDataAs w:val="dateTime"/>
            <w:calendar w:val="gregorian"/>
          </w:date>
        </w:sdtPr>
        <w:sdtEndPr/>
        <w:sdtContent>
          <w:r w:rsidR="002B6A09">
            <w:rPr>
              <w:rFonts w:asciiTheme="minorHAnsi" w:hAnsiTheme="minorHAnsi" w:cstheme="minorHAnsi"/>
              <w:b/>
            </w:rPr>
            <w:t>18/12/2023</w:t>
          </w:r>
        </w:sdtContent>
      </w:sdt>
      <w:r w:rsidR="00DB64CE" w:rsidRPr="00DB64CE">
        <w:rPr>
          <w:rFonts w:asciiTheme="minorHAnsi" w:hAnsiTheme="minorHAnsi" w:cstheme="minorHAnsi"/>
          <w:b/>
        </w:rPr>
        <w:t>.</w:t>
      </w:r>
    </w:p>
    <w:p w14:paraId="70E86862" w14:textId="39DB0E7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2-18T00:00:00Z">
            <w:dateFormat w:val="dd/MM/yyyy"/>
            <w:lid w:val="pt-BR"/>
            <w:storeMappedDataAs w:val="dateTime"/>
            <w:calendar w:val="gregorian"/>
          </w:date>
        </w:sdtPr>
        <w:sdtEndPr/>
        <w:sdtContent>
          <w:r w:rsidR="002B6A09">
            <w:rPr>
              <w:rFonts w:asciiTheme="minorHAnsi" w:hAnsiTheme="minorHAnsi" w:cstheme="minorHAnsi"/>
              <w:b/>
            </w:rPr>
            <w:t>18/12/2023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lastRenderedPageBreak/>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C03C7A"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w:t>
      </w:r>
      <w:r w:rsidR="00733A11" w:rsidRPr="00C03C7A">
        <w:rPr>
          <w:rFonts w:ascii="Calibri" w:hAnsi="Calibri" w:cs="Calibri"/>
        </w:rPr>
        <w:t xml:space="preserve">negócios diante da inobservância de mensagens </w:t>
      </w:r>
      <w:r w:rsidR="00423FB4" w:rsidRPr="00C03C7A">
        <w:rPr>
          <w:rFonts w:ascii="Calibri" w:hAnsi="Calibri" w:cs="Calibri"/>
        </w:rPr>
        <w:t>do</w:t>
      </w:r>
      <w:r w:rsidR="00733A11" w:rsidRPr="00C03C7A">
        <w:rPr>
          <w:rFonts w:ascii="Calibri" w:hAnsi="Calibri" w:cs="Calibri"/>
        </w:rPr>
        <w:t xml:space="preserve"> sistema ou de sua desconexão.</w:t>
      </w:r>
    </w:p>
    <w:p w14:paraId="6A59AD13" w14:textId="77777777" w:rsidR="00733A11" w:rsidRPr="00C03C7A" w:rsidRDefault="00733A11" w:rsidP="000A4CFB">
      <w:pPr>
        <w:tabs>
          <w:tab w:val="left" w:pos="2552"/>
        </w:tabs>
        <w:jc w:val="both"/>
        <w:rPr>
          <w:rFonts w:ascii="Calibri" w:hAnsi="Calibri" w:cs="Calibri"/>
          <w:sz w:val="12"/>
          <w:szCs w:val="12"/>
        </w:rPr>
      </w:pPr>
    </w:p>
    <w:p w14:paraId="0D51A9A4" w14:textId="4C45879E" w:rsidR="00733A11" w:rsidRPr="00C03C7A" w:rsidRDefault="00423FB4" w:rsidP="000A4CFB">
      <w:pPr>
        <w:tabs>
          <w:tab w:val="left" w:pos="2552"/>
        </w:tabs>
        <w:jc w:val="both"/>
        <w:rPr>
          <w:rFonts w:ascii="Calibri" w:hAnsi="Calibri" w:cs="Calibri"/>
          <w:b/>
        </w:rPr>
      </w:pPr>
      <w:r w:rsidRPr="00C03C7A">
        <w:rPr>
          <w:rFonts w:ascii="Calibri" w:hAnsi="Calibri" w:cs="Calibri"/>
          <w:b/>
        </w:rPr>
        <w:t>6</w:t>
      </w:r>
      <w:r w:rsidR="00733A11" w:rsidRPr="00C03C7A">
        <w:rPr>
          <w:rFonts w:ascii="Calibri" w:hAnsi="Calibri" w:cs="Calibri"/>
          <w:b/>
        </w:rPr>
        <w:t xml:space="preserve"> – </w:t>
      </w:r>
      <w:r w:rsidR="00FE4B45" w:rsidRPr="00C03C7A">
        <w:rPr>
          <w:rFonts w:ascii="Calibri" w:hAnsi="Calibri" w:cs="Calibri"/>
          <w:b/>
        </w:rPr>
        <w:t xml:space="preserve">DA APRESENTAÇÃO DA PROPOSTA </w:t>
      </w:r>
    </w:p>
    <w:p w14:paraId="5E41D602" w14:textId="0BE52144" w:rsidR="00FE4B45" w:rsidRPr="00C03C7A" w:rsidRDefault="00FE4B45" w:rsidP="00FE4B45">
      <w:pPr>
        <w:jc w:val="both"/>
        <w:rPr>
          <w:rStyle w:val="Forte"/>
          <w:rFonts w:ascii="Calibri" w:hAnsi="Calibri" w:cs="Calibri"/>
        </w:rPr>
      </w:pPr>
      <w:r w:rsidRPr="00C03C7A">
        <w:rPr>
          <w:rStyle w:val="Forte"/>
          <w:rFonts w:ascii="Calibri" w:hAnsi="Calibri" w:cs="Calibri"/>
        </w:rPr>
        <w:t xml:space="preserve">6.1 – </w:t>
      </w:r>
      <w:r w:rsidR="00F70C16" w:rsidRPr="00C03C7A">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C03C7A">
        <w:rPr>
          <w:rStyle w:val="Forte"/>
          <w:rFonts w:ascii="Calibri" w:hAnsi="Calibri" w:cs="Calibri"/>
          <w:b w:val="0"/>
          <w:bCs w:val="0"/>
        </w:rPr>
        <w:t>.</w:t>
      </w:r>
      <w:r w:rsidRPr="00C03C7A">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sidRPr="00C03C7A">
        <w:rPr>
          <w:rStyle w:val="Forte"/>
          <w:rFonts w:ascii="Calibri" w:hAnsi="Calibri" w:cs="Calibri"/>
        </w:rPr>
        <w:t>6.</w:t>
      </w:r>
      <w:r w:rsidR="00F70C16" w:rsidRPr="00C03C7A">
        <w:rPr>
          <w:rStyle w:val="Forte"/>
          <w:rFonts w:ascii="Calibri" w:hAnsi="Calibri" w:cs="Calibri"/>
        </w:rPr>
        <w:t>2</w:t>
      </w:r>
      <w:r w:rsidRPr="00C03C7A">
        <w:rPr>
          <w:rStyle w:val="Forte"/>
          <w:rFonts w:ascii="Calibri" w:hAnsi="Calibri" w:cs="Calibri"/>
        </w:rPr>
        <w:t xml:space="preserve"> – </w:t>
      </w:r>
      <w:r w:rsidRPr="00C03C7A">
        <w:rPr>
          <w:rStyle w:val="Forte"/>
          <w:rFonts w:ascii="Calibri" w:hAnsi="Calibri" w:cs="Calibri"/>
          <w:b w:val="0"/>
          <w:bCs w:val="0"/>
        </w:rPr>
        <w:t>As licitantes receberão, por e-mail, comprovante de recebimento das</w:t>
      </w:r>
      <w:r w:rsidRPr="00160B83">
        <w:rPr>
          <w:rStyle w:val="Forte"/>
          <w:rFonts w:ascii="Calibri" w:hAnsi="Calibri" w:cs="Calibri"/>
          <w:b w:val="0"/>
          <w:bCs w:val="0"/>
        </w:rPr>
        <w:t xml:space="preserve"> suas propostas eletrônicas enviadas, com a indicação do dia e respectivo horário de registro</w:t>
      </w:r>
      <w:r w:rsidRPr="00F55C43">
        <w:rPr>
          <w:rStyle w:val="Forte"/>
          <w:rFonts w:ascii="Calibri" w:hAnsi="Calibri" w:cs="Calibri"/>
        </w:rPr>
        <w:t xml:space="preserve">. </w:t>
      </w:r>
    </w:p>
    <w:p w14:paraId="10E5B619" w14:textId="207B917A"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E4B45">
        <w:rPr>
          <w:rStyle w:val="Forte"/>
          <w:rFonts w:ascii="Calibri" w:hAnsi="Calibri" w:cs="Calibri"/>
        </w:rPr>
        <w:t>5</w:t>
      </w:r>
      <w:r w:rsidR="00733A11" w:rsidRPr="00423FB4">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5</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5301CC25"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87D56">
        <w:rPr>
          <w:rFonts w:ascii="Calibri" w:hAnsi="Calibri" w:cs="Calibri"/>
          <w:lang w:val="pt-PT"/>
        </w:rPr>
        <w:t>6</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C03C7A"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w:t>
      </w:r>
      <w:r w:rsidR="00733A11" w:rsidRPr="00C03C7A">
        <w:rPr>
          <w:rFonts w:ascii="Calibri" w:hAnsi="Calibri" w:cs="Calibri"/>
        </w:rPr>
        <w:t>não identificará o</w:t>
      </w:r>
      <w:r w:rsidRPr="00C03C7A">
        <w:rPr>
          <w:rFonts w:ascii="Calibri" w:hAnsi="Calibri" w:cs="Calibri"/>
        </w:rPr>
        <w:t>s</w:t>
      </w:r>
      <w:r w:rsidR="00733A11" w:rsidRPr="00C03C7A">
        <w:rPr>
          <w:rFonts w:ascii="Calibri" w:hAnsi="Calibri" w:cs="Calibri"/>
        </w:rPr>
        <w:t xml:space="preserve"> autor</w:t>
      </w:r>
      <w:r w:rsidRPr="00C03C7A">
        <w:rPr>
          <w:rFonts w:ascii="Calibri" w:hAnsi="Calibri" w:cs="Calibri"/>
        </w:rPr>
        <w:t>es</w:t>
      </w:r>
      <w:r w:rsidR="00733A11" w:rsidRPr="00C03C7A">
        <w:rPr>
          <w:rFonts w:ascii="Calibri" w:hAnsi="Calibri" w:cs="Calibri"/>
        </w:rPr>
        <w:t xml:space="preserve"> dos lances.</w:t>
      </w:r>
    </w:p>
    <w:p w14:paraId="21C39FE3" w14:textId="77777777" w:rsidR="00FE4B45" w:rsidRPr="00C03C7A" w:rsidRDefault="00FE4B45" w:rsidP="00FE4B45">
      <w:pPr>
        <w:tabs>
          <w:tab w:val="left" w:pos="2552"/>
        </w:tabs>
        <w:jc w:val="both"/>
        <w:rPr>
          <w:rFonts w:ascii="Calibri" w:hAnsi="Calibri" w:cs="Calibri"/>
        </w:rPr>
      </w:pPr>
      <w:bookmarkStart w:id="4" w:name="_Hlk66869209"/>
      <w:r w:rsidRPr="00C03C7A">
        <w:rPr>
          <w:rFonts w:ascii="Calibri" w:hAnsi="Calibri" w:cs="Calibri"/>
          <w:b/>
          <w:bCs/>
        </w:rPr>
        <w:t xml:space="preserve">7.6 – </w:t>
      </w:r>
      <w:r w:rsidRPr="00C03C7A">
        <w:rPr>
          <w:rFonts w:ascii="Calibri" w:hAnsi="Calibri" w:cs="Calibri"/>
        </w:rPr>
        <w:t xml:space="preserve">O pregoeiro abrirá os itens/lotes para a recepção de lances, conforme estabelecido no edital. </w:t>
      </w:r>
    </w:p>
    <w:p w14:paraId="68D97CBD" w14:textId="611D7929" w:rsidR="00FE4B45" w:rsidRPr="00C03C7A" w:rsidRDefault="00FE4B45" w:rsidP="00FE4B45">
      <w:pPr>
        <w:tabs>
          <w:tab w:val="left" w:pos="2552"/>
        </w:tabs>
        <w:ind w:firstLine="142"/>
        <w:jc w:val="both"/>
        <w:rPr>
          <w:rFonts w:ascii="Calibri" w:hAnsi="Calibri" w:cs="Calibri"/>
        </w:rPr>
      </w:pPr>
      <w:bookmarkStart w:id="5" w:name="_Hlk66878051"/>
      <w:r w:rsidRPr="00C03C7A">
        <w:rPr>
          <w:rFonts w:ascii="Calibri" w:hAnsi="Calibri" w:cs="Calibri"/>
          <w:b/>
          <w:bCs/>
        </w:rPr>
        <w:t>7.6.1 –</w:t>
      </w:r>
      <w:r w:rsidRPr="00C03C7A">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C03C7A">
        <w:rPr>
          <w:rFonts w:ascii="Calibri" w:hAnsi="Calibri" w:cs="Calibri"/>
        </w:rPr>
        <w:t>1</w:t>
      </w:r>
      <w:r w:rsidRPr="00C03C7A">
        <w:rPr>
          <w:rFonts w:ascii="Calibri" w:hAnsi="Calibri" w:cs="Calibri"/>
        </w:rPr>
        <w:t>% sobre o valor unitário do item/lote em disputa.</w:t>
      </w:r>
    </w:p>
    <w:p w14:paraId="7A933E1E" w14:textId="51F7357C" w:rsidR="00FE4B45" w:rsidRPr="00C03C7A" w:rsidRDefault="00FE4B45" w:rsidP="00FE4B45">
      <w:pPr>
        <w:tabs>
          <w:tab w:val="left" w:pos="2552"/>
        </w:tabs>
        <w:ind w:firstLine="142"/>
        <w:jc w:val="both"/>
        <w:rPr>
          <w:rFonts w:ascii="Calibri" w:hAnsi="Calibri" w:cs="Calibri"/>
        </w:rPr>
      </w:pPr>
      <w:r w:rsidRPr="00C03C7A">
        <w:rPr>
          <w:rFonts w:ascii="Calibri" w:hAnsi="Calibri" w:cs="Calibri"/>
          <w:b/>
          <w:bCs/>
        </w:rPr>
        <w:t>7.6.1.1 –</w:t>
      </w:r>
      <w:r w:rsidRPr="00C03C7A">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C03C7A">
        <w:rPr>
          <w:rFonts w:ascii="Calibri" w:hAnsi="Calibri" w:cs="Calibri"/>
        </w:rPr>
        <w:t>Lic</w:t>
      </w:r>
      <w:proofErr w:type="spellEnd"/>
      <w:r w:rsidRPr="00C03C7A">
        <w:rPr>
          <w:rFonts w:ascii="Calibri" w:hAnsi="Calibri" w:cs="Calibri"/>
        </w:rPr>
        <w:t>, para valores em reais.</w:t>
      </w:r>
    </w:p>
    <w:p w14:paraId="13CBC911" w14:textId="5961A9D4" w:rsidR="003C1D1C" w:rsidRPr="00C03C7A" w:rsidRDefault="003C1D1C" w:rsidP="00FE4B45">
      <w:pPr>
        <w:tabs>
          <w:tab w:val="left" w:pos="2552"/>
        </w:tabs>
        <w:ind w:firstLine="142"/>
        <w:jc w:val="both"/>
        <w:rPr>
          <w:rFonts w:asciiTheme="minorHAnsi" w:hAnsiTheme="minorHAnsi" w:cstheme="minorHAnsi"/>
          <w:b/>
          <w:bCs/>
          <w:u w:val="single"/>
        </w:rPr>
      </w:pPr>
      <w:r w:rsidRPr="00C03C7A">
        <w:rPr>
          <w:rFonts w:ascii="Calibri" w:hAnsi="Calibri" w:cs="Calibri"/>
          <w:b/>
          <w:bCs/>
          <w:u w:val="single"/>
        </w:rPr>
        <w:t>7.6.2 - O modo de disputa deste Pregão é o</w:t>
      </w:r>
      <w:r w:rsidRPr="00C03C7A">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C03C7A" w:rsidRPr="00C03C7A">
            <w:rPr>
              <w:rFonts w:asciiTheme="minorHAnsi" w:hAnsiTheme="minorHAnsi" w:cstheme="minorHAnsi"/>
              <w:b/>
              <w:bCs/>
              <w:u w:val="single"/>
            </w:rPr>
            <w:t>Aberto</w:t>
          </w:r>
        </w:sdtContent>
      </w:sdt>
    </w:p>
    <w:p w14:paraId="797FDA52" w14:textId="77777777" w:rsidR="00AC1E88" w:rsidRPr="00C03C7A"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Pr="00C03C7A" w:rsidRDefault="00FE4B45" w:rsidP="003C1D1C">
      <w:pPr>
        <w:tabs>
          <w:tab w:val="left" w:pos="2552"/>
        </w:tabs>
        <w:ind w:firstLine="426"/>
        <w:jc w:val="both"/>
        <w:rPr>
          <w:rFonts w:ascii="Calibri" w:hAnsi="Calibri" w:cs="Calibri"/>
        </w:rPr>
      </w:pPr>
      <w:r w:rsidRPr="00C03C7A">
        <w:rPr>
          <w:rFonts w:ascii="Calibri" w:hAnsi="Calibri" w:cs="Calibri"/>
          <w:b/>
          <w:bCs/>
        </w:rPr>
        <w:t>7.6.2</w:t>
      </w:r>
      <w:r w:rsidR="003C1D1C" w:rsidRPr="00C03C7A">
        <w:rPr>
          <w:rFonts w:ascii="Calibri" w:hAnsi="Calibri" w:cs="Calibri"/>
          <w:b/>
          <w:bCs/>
        </w:rPr>
        <w:t>.1</w:t>
      </w:r>
      <w:r w:rsidRPr="00C03C7A">
        <w:rPr>
          <w:rFonts w:ascii="Calibri" w:hAnsi="Calibri" w:cs="Calibri"/>
          <w:b/>
          <w:bCs/>
        </w:rPr>
        <w:t xml:space="preserve"> – </w:t>
      </w:r>
      <w:r w:rsidR="003C1D1C" w:rsidRPr="00C03C7A">
        <w:rPr>
          <w:rFonts w:ascii="Calibri" w:hAnsi="Calibri" w:cs="Calibri"/>
        </w:rPr>
        <w:t xml:space="preserve">Caso seja adotado para o envio de lances no pregão eletrônico o modo de disputa </w:t>
      </w:r>
      <w:r w:rsidR="003C1D1C" w:rsidRPr="00C03C7A">
        <w:rPr>
          <w:rFonts w:ascii="Calibri" w:hAnsi="Calibri" w:cs="Calibri"/>
          <w:b/>
          <w:bCs/>
        </w:rPr>
        <w:t>"aberto"</w:t>
      </w:r>
      <w:r w:rsidR="003C1D1C" w:rsidRPr="00C03C7A">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C03C7A">
        <w:rPr>
          <w:rFonts w:ascii="Calibri" w:hAnsi="Calibri" w:cs="Calibri"/>
          <w:b/>
          <w:bCs/>
        </w:rPr>
        <w:t>7.6.</w:t>
      </w:r>
      <w:r w:rsidR="003C1D1C" w:rsidRPr="00C03C7A">
        <w:rPr>
          <w:rFonts w:ascii="Calibri" w:hAnsi="Calibri" w:cs="Calibri"/>
          <w:b/>
          <w:bCs/>
        </w:rPr>
        <w:t>2.1.1</w:t>
      </w:r>
      <w:r w:rsidRPr="00C03C7A">
        <w:rPr>
          <w:rFonts w:ascii="Calibri" w:hAnsi="Calibri" w:cs="Calibri"/>
          <w:b/>
          <w:bCs/>
        </w:rPr>
        <w:t xml:space="preserve"> – </w:t>
      </w:r>
      <w:r w:rsidRPr="00C03C7A">
        <w:rPr>
          <w:rFonts w:ascii="Calibri" w:hAnsi="Calibri" w:cs="Calibri"/>
        </w:rPr>
        <w:t>A etapa de lances da sessão pública terá duração de dez minutos e, após isso, será prorrogada automaticamente pelo sistema quando houver lance ofertado nos últimos dois minutos do período de duração</w:t>
      </w:r>
      <w:r w:rsidRPr="00344B7E">
        <w:rPr>
          <w:rFonts w:ascii="Calibri" w:hAnsi="Calibri" w:cs="Calibri"/>
        </w:rPr>
        <w:t xml:space="preserve">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4C7351C4" w14:textId="77777777" w:rsidR="00AC1E88" w:rsidRPr="00AC1E88" w:rsidRDefault="003C1D1C" w:rsidP="00AC1E88">
      <w:pPr>
        <w:tabs>
          <w:tab w:val="left" w:pos="2552"/>
        </w:tabs>
        <w:ind w:firstLine="142"/>
        <w:jc w:val="both"/>
        <w:rPr>
          <w:rFonts w:ascii="Calibri" w:hAnsi="Calibri" w:cs="Calibri"/>
        </w:rPr>
      </w:pPr>
      <w:r w:rsidRPr="00AC1E88">
        <w:rPr>
          <w:rFonts w:ascii="Calibri" w:hAnsi="Calibri" w:cs="Calibri"/>
          <w:b/>
          <w:bCs/>
        </w:rPr>
        <w:t>7.6.2.</w:t>
      </w:r>
      <w:r w:rsidR="00AC1E88" w:rsidRPr="00AC1E88">
        <w:rPr>
          <w:rFonts w:ascii="Calibri" w:hAnsi="Calibri" w:cs="Calibri"/>
          <w:b/>
          <w:bCs/>
        </w:rPr>
        <w:t>2</w:t>
      </w:r>
      <w:r w:rsidRPr="00AC1E88">
        <w:rPr>
          <w:rFonts w:ascii="Calibri" w:hAnsi="Calibri" w:cs="Calibri"/>
          <w:b/>
          <w:bCs/>
        </w:rPr>
        <w:t xml:space="preserve"> –</w:t>
      </w:r>
      <w:r>
        <w:rPr>
          <w:rFonts w:ascii="Calibri" w:hAnsi="Calibri" w:cs="Calibri"/>
        </w:rPr>
        <w:t xml:space="preserve"> </w:t>
      </w:r>
      <w:r w:rsidR="00AC1E88" w:rsidRPr="00AC1E88">
        <w:rPr>
          <w:rFonts w:ascii="Calibri" w:hAnsi="Calibri" w:cs="Calibri"/>
        </w:rPr>
        <w:t>Caso seja adotado para o envio de lances no pregão eletrônico o modo de disputa "</w:t>
      </w:r>
      <w:r w:rsidR="00AC1E88" w:rsidRPr="00AC1E88">
        <w:rPr>
          <w:rFonts w:ascii="Calibri" w:hAnsi="Calibri" w:cs="Calibri"/>
          <w:b/>
          <w:bCs/>
        </w:rPr>
        <w:t>aberto e fechado</w:t>
      </w:r>
      <w:r w:rsidR="00AC1E88" w:rsidRPr="00AC1E88">
        <w:rPr>
          <w:rFonts w:ascii="Calibri" w:hAnsi="Calibri" w:cs="Calibri"/>
        </w:rPr>
        <w:t>", os licitantes apresentarão lances públicos e sucessivos, com lance final e fechado.</w:t>
      </w:r>
    </w:p>
    <w:p w14:paraId="7F14A12B" w14:textId="2D90681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5577EE13" w14:textId="7C61895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74F527B1" w14:textId="29606183"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7C009481" w14:textId="6ACB7D8E"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1420B4B" w14:textId="6ABF038F" w:rsidR="003C1D1C"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601E01D8" w14:textId="60FA37BB" w:rsidR="00AC1E88" w:rsidRPr="00AC1E88" w:rsidRDefault="00AC1E88" w:rsidP="00AC1E88">
      <w:pPr>
        <w:tabs>
          <w:tab w:val="left" w:pos="2552"/>
        </w:tabs>
        <w:ind w:firstLine="142"/>
        <w:jc w:val="both"/>
        <w:rPr>
          <w:rFonts w:ascii="Calibri" w:hAnsi="Calibri" w:cs="Calibri"/>
        </w:rPr>
      </w:pPr>
    </w:p>
    <w:p w14:paraId="5D222810" w14:textId="3674A479" w:rsidR="00AC1E88" w:rsidRPr="00AC1E88" w:rsidRDefault="00AC1E88" w:rsidP="00AC1E88">
      <w:pPr>
        <w:tabs>
          <w:tab w:val="left" w:pos="2552"/>
        </w:tabs>
        <w:ind w:firstLine="142"/>
        <w:jc w:val="both"/>
        <w:rPr>
          <w:rFonts w:ascii="Calibri" w:hAnsi="Calibri" w:cs="Calibri"/>
        </w:rPr>
      </w:pPr>
      <w:r w:rsidRPr="00AC1E88">
        <w:rPr>
          <w:rFonts w:ascii="Calibri" w:hAnsi="Calibri" w:cs="Calibri"/>
        </w:rPr>
        <w:lastRenderedPageBreak/>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0267C4A9" w14:textId="55D4674B"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1F02883" w14:textId="5E2EFCA0"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554F0E5F" w14:textId="02D4120D"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4E728C1" w14:textId="33B0C78F"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7A38E6D5" w14:textId="0D31A4BC"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8F37474" w14:textId="77777777" w:rsidR="00AC1E88" w:rsidRDefault="00AC1E88" w:rsidP="00FE4B45">
      <w:pPr>
        <w:pStyle w:val="Corpodetexto22"/>
        <w:rPr>
          <w:rFonts w:ascii="Calibri" w:hAnsi="Calibri" w:cs="Calibri"/>
          <w:b/>
          <w:bCs/>
          <w:sz w:val="24"/>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lastRenderedPageBreak/>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F769D1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C03C7A" w:rsidRPr="00A66879">
        <w:rPr>
          <w:rFonts w:asciiTheme="minorHAnsi" w:hAnsiTheme="minorHAnsi" w:cstheme="minorHAnsi"/>
          <w:b/>
          <w:highlight w:val="yellow"/>
        </w:rPr>
        <w:t>menor preço apurado pelo maior desconto</w:t>
      </w:r>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C03C7A"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C03C7A">
        <w:rPr>
          <w:rFonts w:ascii="Calibri" w:hAnsi="Calibri" w:cs="Calibri"/>
        </w:rPr>
        <w:t>Impugnação ao Edital”.</w:t>
      </w:r>
    </w:p>
    <w:p w14:paraId="70EBD0F3" w14:textId="77777777" w:rsidR="00F36B64" w:rsidRPr="00C03C7A" w:rsidRDefault="00F36B64" w:rsidP="00F45909">
      <w:pPr>
        <w:ind w:firstLine="142"/>
        <w:jc w:val="both"/>
        <w:rPr>
          <w:rFonts w:ascii="Calibri" w:hAnsi="Calibri" w:cs="Calibri"/>
        </w:rPr>
      </w:pPr>
      <w:r w:rsidRPr="00C03C7A">
        <w:rPr>
          <w:rFonts w:ascii="Calibri" w:hAnsi="Calibri" w:cs="Calibri"/>
          <w:b/>
          <w:bCs/>
        </w:rPr>
        <w:t>1</w:t>
      </w:r>
      <w:r w:rsidR="00F45909" w:rsidRPr="00C03C7A">
        <w:rPr>
          <w:rFonts w:ascii="Calibri" w:hAnsi="Calibri" w:cs="Calibri"/>
          <w:b/>
          <w:bCs/>
        </w:rPr>
        <w:t>0</w:t>
      </w:r>
      <w:r w:rsidRPr="00C03C7A">
        <w:rPr>
          <w:rFonts w:ascii="Calibri" w:hAnsi="Calibri" w:cs="Calibri"/>
          <w:b/>
          <w:bCs/>
        </w:rPr>
        <w:t>.1.1 –</w:t>
      </w:r>
      <w:r w:rsidRPr="00C03C7A">
        <w:rPr>
          <w:rFonts w:ascii="Calibri" w:hAnsi="Calibri" w:cs="Calibri"/>
        </w:rPr>
        <w:t xml:space="preserve"> Fornecedores cadastrados podem optar por registrar a impugnação efetuando o login, acessando o processo eletrônico, botão “Impugnação”.</w:t>
      </w:r>
    </w:p>
    <w:p w14:paraId="21BBE1D5" w14:textId="799EE778" w:rsidR="00F36B64" w:rsidRPr="00C03C7A" w:rsidRDefault="00F36B64" w:rsidP="00D84E0F">
      <w:pPr>
        <w:pStyle w:val="Contedodoquadro"/>
        <w:rPr>
          <w:rFonts w:asciiTheme="minorHAnsi" w:hAnsiTheme="minorHAnsi" w:cstheme="minorHAnsi"/>
          <w:szCs w:val="24"/>
        </w:rPr>
      </w:pPr>
      <w:r w:rsidRPr="00C03C7A">
        <w:rPr>
          <w:rFonts w:ascii="Calibri" w:hAnsi="Calibri" w:cs="Calibri"/>
          <w:b/>
          <w:bCs/>
        </w:rPr>
        <w:t>1</w:t>
      </w:r>
      <w:r w:rsidR="00F45909" w:rsidRPr="00C03C7A">
        <w:rPr>
          <w:rFonts w:ascii="Calibri" w:hAnsi="Calibri" w:cs="Calibri"/>
          <w:b/>
          <w:bCs/>
        </w:rPr>
        <w:t>0</w:t>
      </w:r>
      <w:r w:rsidRPr="00C03C7A">
        <w:rPr>
          <w:rFonts w:ascii="Calibri" w:hAnsi="Calibri" w:cs="Calibri"/>
          <w:b/>
          <w:bCs/>
        </w:rPr>
        <w:t>.1.2 –</w:t>
      </w:r>
      <w:r w:rsidRPr="00C03C7A">
        <w:rPr>
          <w:rFonts w:ascii="Calibri" w:hAnsi="Calibri" w:cs="Calibri"/>
        </w:rPr>
        <w:t xml:space="preserve"> Excepcionalmente, a impugnação poderá ser realizada pelo </w:t>
      </w:r>
      <w:r w:rsidR="00D84E0F" w:rsidRPr="00C03C7A">
        <w:rPr>
          <w:rFonts w:asciiTheme="minorHAnsi" w:hAnsiTheme="minorHAnsi" w:cstheme="minorHAnsi"/>
          <w:b/>
          <w:bCs/>
        </w:rPr>
        <w:t>e-mail:</w:t>
      </w:r>
      <w:r w:rsidR="00D84E0F" w:rsidRPr="00C03C7A">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C03C7A" w:rsidRPr="00C03C7A">
            <w:rPr>
              <w:rFonts w:asciiTheme="minorHAnsi" w:hAnsiTheme="minorHAnsi" w:cstheme="minorHAnsi"/>
            </w:rPr>
            <w:t>licita@udesc.br</w:t>
          </w:r>
        </w:sdtContent>
      </w:sdt>
      <w:r w:rsidRPr="00C03C7A">
        <w:rPr>
          <w:rFonts w:ascii="Calibri" w:hAnsi="Calibri" w:cs="Calibri"/>
        </w:rPr>
        <w:t>.</w:t>
      </w:r>
    </w:p>
    <w:p w14:paraId="3FD35D0E" w14:textId="35A8392D" w:rsidR="00F36B64" w:rsidRPr="00C03C7A" w:rsidRDefault="00F36B64" w:rsidP="00F45909">
      <w:pPr>
        <w:ind w:firstLine="142"/>
        <w:jc w:val="both"/>
        <w:rPr>
          <w:rFonts w:ascii="Calibri" w:hAnsi="Calibri" w:cs="Calibri"/>
        </w:rPr>
      </w:pPr>
      <w:r w:rsidRPr="00C03C7A">
        <w:rPr>
          <w:rFonts w:ascii="Calibri" w:hAnsi="Calibri" w:cs="Calibri"/>
          <w:b/>
          <w:bCs/>
        </w:rPr>
        <w:t>1</w:t>
      </w:r>
      <w:r w:rsidR="00F45909" w:rsidRPr="00C03C7A">
        <w:rPr>
          <w:rFonts w:ascii="Calibri" w:hAnsi="Calibri" w:cs="Calibri"/>
          <w:b/>
          <w:bCs/>
        </w:rPr>
        <w:t>0.1.3</w:t>
      </w:r>
      <w:r w:rsidRPr="00C03C7A">
        <w:rPr>
          <w:rFonts w:ascii="Calibri" w:hAnsi="Calibri" w:cs="Calibri"/>
          <w:b/>
          <w:bCs/>
        </w:rPr>
        <w:t xml:space="preserve"> –</w:t>
      </w:r>
      <w:r w:rsidRPr="00C03C7A">
        <w:rPr>
          <w:rFonts w:ascii="Calibri" w:hAnsi="Calibri" w:cs="Calibri"/>
        </w:rPr>
        <w:t xml:space="preserve"> O Sistema permite inserir Anexos na aba </w:t>
      </w:r>
      <w:r w:rsidR="00F020CC" w:rsidRPr="00C03C7A">
        <w:rPr>
          <w:rFonts w:ascii="Calibri" w:hAnsi="Calibri" w:cs="Calibri"/>
        </w:rPr>
        <w:t>da impugnação</w:t>
      </w:r>
      <w:r w:rsidRPr="00C03C7A">
        <w:rPr>
          <w:rFonts w:ascii="Calibri" w:hAnsi="Calibri" w:cs="Calibri"/>
        </w:rPr>
        <w:t>.</w:t>
      </w:r>
    </w:p>
    <w:p w14:paraId="2AA5B02A" w14:textId="0245517C" w:rsidR="00187D25" w:rsidRPr="00FA48CA" w:rsidRDefault="00187D25" w:rsidP="00187D25">
      <w:pPr>
        <w:jc w:val="both"/>
        <w:rPr>
          <w:rFonts w:ascii="Calibri" w:hAnsi="Calibri"/>
        </w:rPr>
      </w:pPr>
      <w:r w:rsidRPr="00C03C7A">
        <w:rPr>
          <w:rFonts w:ascii="Calibri" w:hAnsi="Calibri"/>
          <w:b/>
        </w:rPr>
        <w:t>1</w:t>
      </w:r>
      <w:r w:rsidR="00853AF6" w:rsidRPr="00C03C7A">
        <w:rPr>
          <w:rFonts w:ascii="Calibri" w:hAnsi="Calibri"/>
          <w:b/>
        </w:rPr>
        <w:t>0</w:t>
      </w:r>
      <w:r w:rsidRPr="00C03C7A">
        <w:rPr>
          <w:rFonts w:ascii="Calibri" w:hAnsi="Calibri"/>
          <w:b/>
        </w:rPr>
        <w:t>.</w:t>
      </w:r>
      <w:r w:rsidR="00853AF6" w:rsidRPr="00C03C7A">
        <w:rPr>
          <w:rFonts w:ascii="Calibri" w:hAnsi="Calibri"/>
          <w:b/>
        </w:rPr>
        <w:t>2</w:t>
      </w:r>
      <w:r w:rsidRPr="00C03C7A">
        <w:rPr>
          <w:rFonts w:ascii="Calibri" w:hAnsi="Calibri"/>
          <w:b/>
        </w:rPr>
        <w:t xml:space="preserve"> –</w:t>
      </w:r>
      <w:r w:rsidRPr="00C03C7A">
        <w:rPr>
          <w:rFonts w:ascii="Calibri" w:hAnsi="Calibri"/>
        </w:rPr>
        <w:t xml:space="preserve"> </w:t>
      </w:r>
      <w:r w:rsidR="00853AF6" w:rsidRPr="00C03C7A">
        <w:rPr>
          <w:rFonts w:ascii="Calibri" w:hAnsi="Calibri"/>
        </w:rPr>
        <w:t>D</w:t>
      </w:r>
      <w:r w:rsidRPr="00C03C7A">
        <w:rPr>
          <w:rFonts w:ascii="Calibri" w:hAnsi="Calibri"/>
        </w:rPr>
        <w:t>eclarado o vencedor, qualquer licitante poderá manifestar sua intenção de</w:t>
      </w:r>
      <w:r w:rsidRPr="00FA48CA">
        <w:rPr>
          <w:rFonts w:ascii="Calibri" w:hAnsi="Calibri"/>
        </w:rPr>
        <w:t xml:space="preserv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lastRenderedPageBreak/>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Pr="00C03C7A" w:rsidRDefault="00F971E0" w:rsidP="00D02F2F">
      <w:pPr>
        <w:ind w:firstLine="142"/>
        <w:jc w:val="both"/>
        <w:rPr>
          <w:rFonts w:ascii="Calibri" w:hAnsi="Calibri"/>
          <w:bCs/>
        </w:rPr>
      </w:pPr>
      <w:r>
        <w:rPr>
          <w:rFonts w:ascii="Calibri" w:hAnsi="Calibri"/>
          <w:b/>
        </w:rPr>
        <w:lastRenderedPageBreak/>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w:t>
      </w:r>
      <w:r w:rsidRPr="00C03C7A">
        <w:rPr>
          <w:rFonts w:ascii="Calibri" w:hAnsi="Calibri"/>
          <w:bCs/>
        </w:rPr>
        <w:t>solicitado formalmente pela contratada, observado o interregno mínimo de um ano, contado a partir da data-limite para apresentação da proposta.</w:t>
      </w:r>
    </w:p>
    <w:p w14:paraId="47772345" w14:textId="5C097EF3" w:rsidR="00F971E0" w:rsidRPr="00C03C7A" w:rsidRDefault="00F971E0" w:rsidP="00D02F2F">
      <w:pPr>
        <w:ind w:firstLine="142"/>
        <w:jc w:val="both"/>
        <w:rPr>
          <w:rFonts w:ascii="Calibri" w:hAnsi="Calibri"/>
          <w:bCs/>
        </w:rPr>
      </w:pPr>
      <w:r w:rsidRPr="00C03C7A">
        <w:rPr>
          <w:rFonts w:ascii="Calibri" w:hAnsi="Calibri"/>
          <w:b/>
        </w:rPr>
        <w:t>11.4.2.1 -</w:t>
      </w:r>
      <w:r w:rsidRPr="00C03C7A">
        <w:rPr>
          <w:rFonts w:ascii="Calibri" w:hAnsi="Calibri"/>
          <w:bCs/>
        </w:rPr>
        <w:t xml:space="preserve"> O índice de reajuste será o Índice Nacional de Preços ao Consumidor Amplo - IPCA, ou índice que vier a substituí-lo;</w:t>
      </w:r>
    </w:p>
    <w:p w14:paraId="26562D8C" w14:textId="77777777" w:rsidR="00F971E0" w:rsidRDefault="00F971E0" w:rsidP="00D02F2F">
      <w:pPr>
        <w:ind w:firstLine="142"/>
        <w:jc w:val="both"/>
        <w:rPr>
          <w:rFonts w:ascii="Calibri" w:hAnsi="Calibri"/>
          <w:bCs/>
        </w:rPr>
      </w:pPr>
      <w:r w:rsidRPr="00C03C7A">
        <w:rPr>
          <w:rFonts w:ascii="Calibri" w:hAnsi="Calibri"/>
          <w:b/>
        </w:rPr>
        <w:t>11.4.2.2 -</w:t>
      </w:r>
      <w:r w:rsidRPr="00C03C7A">
        <w:rPr>
          <w:rFonts w:ascii="Calibri" w:hAnsi="Calibri"/>
          <w:bCs/>
        </w:rPr>
        <w:t xml:space="preserve"> Será utilizado o acumulado do índice dos últimos 12</w:t>
      </w:r>
      <w:r w:rsidRPr="00F971E0">
        <w:rPr>
          <w:rFonts w:ascii="Calibri" w:hAnsi="Calibri"/>
          <w:bCs/>
        </w:rPr>
        <w:t xml:space="preserve"> meses a contar da data-limite de apresentação da proposta;</w:t>
      </w:r>
    </w:p>
    <w:p w14:paraId="0016DC0F" w14:textId="34A4CAEB" w:rsidR="00F971E0" w:rsidRDefault="00F971E0" w:rsidP="00F971E0">
      <w:pPr>
        <w:ind w:firstLine="142"/>
        <w:jc w:val="both"/>
        <w:rPr>
          <w:rFonts w:ascii="Calibri" w:hAnsi="Calibri"/>
          <w:b/>
          <w:bCs/>
        </w:rPr>
      </w:pPr>
      <w:r w:rsidRPr="00F971E0">
        <w:rPr>
          <w:rFonts w:ascii="Calibri" w:hAnsi="Calibri"/>
          <w:b/>
        </w:rPr>
        <w:t>11.4.2.3 -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2C5693E4"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w:t>
      </w:r>
      <w:r w:rsidR="00733A61">
        <w:rPr>
          <w:rFonts w:ascii="Calibri" w:eastAsia="MS Mincho" w:hAnsi="Calibri" w:cs="Calibri"/>
        </w:rPr>
        <w:t xml:space="preserve">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 xml:space="preserve">pelas infrações administrativas previstas nos itens 13.1.1, 13.1.2 e 13.1.3 que </w:t>
      </w:r>
      <w:r w:rsidRPr="00452492">
        <w:rPr>
          <w:rFonts w:ascii="Calibri" w:eastAsia="MS Mincho" w:hAnsi="Calibri" w:cs="Calibri"/>
        </w:rPr>
        <w:lastRenderedPageBreak/>
        <w:t>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C03C7A" w:rsidRDefault="003B3B12" w:rsidP="003B3B12">
      <w:pPr>
        <w:shd w:val="clear" w:color="auto" w:fill="FFFFFF"/>
        <w:ind w:firstLine="142"/>
        <w:jc w:val="both"/>
        <w:rPr>
          <w:rFonts w:ascii="Calibri" w:hAnsi="Calibri" w:cs="Calibri"/>
          <w:bCs/>
        </w:rPr>
      </w:pPr>
      <w:r w:rsidRPr="00C03C7A">
        <w:rPr>
          <w:rFonts w:ascii="Calibri" w:hAnsi="Calibri" w:cs="Calibri"/>
          <w:b/>
        </w:rPr>
        <w:t>1</w:t>
      </w:r>
      <w:r w:rsidR="00DC5013" w:rsidRPr="00C03C7A">
        <w:rPr>
          <w:rFonts w:ascii="Calibri" w:hAnsi="Calibri" w:cs="Calibri"/>
          <w:b/>
        </w:rPr>
        <w:t>4</w:t>
      </w:r>
      <w:r w:rsidRPr="00C03C7A">
        <w:rPr>
          <w:rFonts w:ascii="Calibri" w:hAnsi="Calibri" w:cs="Calibri"/>
          <w:b/>
        </w:rPr>
        <w:t>.</w:t>
      </w:r>
      <w:r w:rsidR="008D28D0" w:rsidRPr="00C03C7A">
        <w:rPr>
          <w:rFonts w:ascii="Calibri" w:hAnsi="Calibri" w:cs="Calibri"/>
          <w:b/>
        </w:rPr>
        <w:t>2.1 –</w:t>
      </w:r>
      <w:r w:rsidR="008D28D0" w:rsidRPr="00C03C7A">
        <w:rPr>
          <w:rFonts w:ascii="Calibri" w:hAnsi="Calibri" w:cs="Calibri"/>
          <w:bCs/>
        </w:rPr>
        <w:t xml:space="preserve"> Cópia deste edital e seus anexos poderá ser obtida pelos interessados, no endereço eletrônico </w:t>
      </w:r>
      <w:hyperlink r:id="rId13" w:history="1">
        <w:r w:rsidR="008D28D0" w:rsidRPr="00C03C7A">
          <w:rPr>
            <w:rStyle w:val="Hyperlink"/>
            <w:rFonts w:ascii="Calibri" w:hAnsi="Calibri" w:cs="Calibri"/>
            <w:bCs/>
          </w:rPr>
          <w:t>http://portaldecompras.sc.gov.br/</w:t>
        </w:r>
      </w:hyperlink>
      <w:r w:rsidRPr="00C03C7A">
        <w:rPr>
          <w:rFonts w:ascii="Calibri" w:hAnsi="Calibri" w:cs="Calibri"/>
          <w:bCs/>
        </w:rPr>
        <w:t xml:space="preserve"> ou </w:t>
      </w:r>
      <w:hyperlink r:id="rId14" w:history="1">
        <w:r w:rsidRPr="00C03C7A">
          <w:rPr>
            <w:rStyle w:val="Hyperlink"/>
            <w:rFonts w:ascii="Calibri" w:hAnsi="Calibri" w:cs="Calibri"/>
            <w:bCs/>
          </w:rPr>
          <w:t>https://e-lic.sc.gov.br/</w:t>
        </w:r>
      </w:hyperlink>
      <w:r w:rsidRPr="00C03C7A">
        <w:rPr>
          <w:rFonts w:ascii="Calibri" w:hAnsi="Calibri" w:cs="Calibri"/>
          <w:bCs/>
        </w:rPr>
        <w:t xml:space="preserve"> </w:t>
      </w:r>
      <w:r w:rsidR="008D28D0" w:rsidRPr="00C03C7A">
        <w:rPr>
          <w:rFonts w:ascii="Calibri" w:hAnsi="Calibri" w:cs="Calibri"/>
          <w:bCs/>
        </w:rPr>
        <w:t xml:space="preserve">  </w:t>
      </w:r>
    </w:p>
    <w:p w14:paraId="07C24C31" w14:textId="122C9B4A" w:rsidR="008D28D0" w:rsidRPr="00C03C7A" w:rsidRDefault="00DC5013" w:rsidP="003B3B12">
      <w:pPr>
        <w:shd w:val="clear" w:color="auto" w:fill="FFFFFF"/>
        <w:ind w:firstLine="142"/>
        <w:jc w:val="both"/>
        <w:rPr>
          <w:rFonts w:ascii="Calibri" w:hAnsi="Calibri" w:cs="Calibri"/>
          <w:bCs/>
        </w:rPr>
      </w:pPr>
      <w:r w:rsidRPr="00C03C7A">
        <w:rPr>
          <w:rFonts w:ascii="Calibri" w:hAnsi="Calibri" w:cs="Calibri"/>
          <w:b/>
        </w:rPr>
        <w:t>14</w:t>
      </w:r>
      <w:r w:rsidR="003B3B12" w:rsidRPr="00C03C7A">
        <w:rPr>
          <w:rFonts w:ascii="Calibri" w:hAnsi="Calibri" w:cs="Calibri"/>
          <w:b/>
        </w:rPr>
        <w:t>.2.2</w:t>
      </w:r>
      <w:r w:rsidR="008D28D0" w:rsidRPr="00C03C7A">
        <w:rPr>
          <w:rFonts w:ascii="Calibri" w:hAnsi="Calibri" w:cs="Calibri"/>
          <w:b/>
        </w:rPr>
        <w:t xml:space="preserve"> –</w:t>
      </w:r>
      <w:r w:rsidR="008D28D0" w:rsidRPr="00C03C7A">
        <w:rPr>
          <w:rFonts w:ascii="Calibri" w:hAnsi="Calibri" w:cs="Calibri"/>
          <w:bCs/>
        </w:rPr>
        <w:t xml:space="preserve"> Vistas ao processo licitatório poderão ser realizadas no endereço </w:t>
      </w:r>
      <w:hyperlink r:id="rId15" w:history="1">
        <w:r w:rsidR="008D28D0" w:rsidRPr="00C03C7A">
          <w:rPr>
            <w:rStyle w:val="Hyperlink"/>
            <w:rFonts w:ascii="Calibri" w:hAnsi="Calibri" w:cs="Calibri"/>
            <w:bCs/>
          </w:rPr>
          <w:t>https://portal.sgpe.sea.sc.gov.br</w:t>
        </w:r>
      </w:hyperlink>
      <w:r w:rsidR="008D28D0" w:rsidRPr="00C03C7A">
        <w:rPr>
          <w:rFonts w:ascii="Calibri" w:hAnsi="Calibri" w:cs="Calibri"/>
          <w:bCs/>
        </w:rPr>
        <w:t xml:space="preserve">, informando o nº do processo UDESC </w:t>
      </w:r>
      <w:r w:rsidR="00C03C7A" w:rsidRPr="00C03C7A">
        <w:rPr>
          <w:rFonts w:ascii="Calibri" w:hAnsi="Calibri" w:cs="Calibri"/>
          <w:bCs/>
        </w:rPr>
        <w:t>49443</w:t>
      </w:r>
      <w:r w:rsidR="008D28D0" w:rsidRPr="00C03C7A">
        <w:rPr>
          <w:rFonts w:ascii="Calibri" w:hAnsi="Calibri" w:cs="Calibri"/>
          <w:bCs/>
        </w:rPr>
        <w:t>/202</w:t>
      </w:r>
      <w:r w:rsidR="007C5F90" w:rsidRPr="00C03C7A">
        <w:rPr>
          <w:rFonts w:ascii="Calibri" w:hAnsi="Calibri" w:cs="Calibri"/>
          <w:bCs/>
        </w:rPr>
        <w:t>3</w:t>
      </w:r>
      <w:r w:rsidR="008D28D0" w:rsidRPr="00C03C7A">
        <w:rPr>
          <w:rFonts w:ascii="Calibri" w:hAnsi="Calibri" w:cs="Calibri"/>
          <w:bCs/>
        </w:rPr>
        <w:t xml:space="preserve">. </w:t>
      </w:r>
    </w:p>
    <w:p w14:paraId="43F199B7" w14:textId="77777777" w:rsidR="00733A11" w:rsidRPr="00C03C7A" w:rsidRDefault="006E3CF5" w:rsidP="003B3B12">
      <w:pPr>
        <w:shd w:val="clear" w:color="auto" w:fill="FFFFFF"/>
        <w:ind w:firstLine="142"/>
        <w:jc w:val="both"/>
        <w:rPr>
          <w:rFonts w:ascii="Calibri" w:hAnsi="Calibri" w:cs="Calibri"/>
          <w:szCs w:val="22"/>
        </w:rPr>
      </w:pPr>
      <w:r w:rsidRPr="00C03C7A">
        <w:rPr>
          <w:rFonts w:ascii="Calibri" w:hAnsi="Calibri" w:cs="Calibri"/>
          <w:b/>
        </w:rPr>
        <w:t>1</w:t>
      </w:r>
      <w:r w:rsidR="00DC5013" w:rsidRPr="00C03C7A">
        <w:rPr>
          <w:rFonts w:ascii="Calibri" w:hAnsi="Calibri" w:cs="Calibri"/>
          <w:b/>
        </w:rPr>
        <w:t>4</w:t>
      </w:r>
      <w:r w:rsidR="00733A11" w:rsidRPr="00C03C7A">
        <w:rPr>
          <w:rFonts w:ascii="Calibri" w:hAnsi="Calibri" w:cs="Calibri"/>
          <w:b/>
        </w:rPr>
        <w:t>.</w:t>
      </w:r>
      <w:r w:rsidR="003B3B12" w:rsidRPr="00C03C7A">
        <w:rPr>
          <w:rFonts w:ascii="Calibri" w:hAnsi="Calibri" w:cs="Calibri"/>
          <w:b/>
        </w:rPr>
        <w:t>2.3</w:t>
      </w:r>
      <w:r w:rsidR="00733A11" w:rsidRPr="00C03C7A">
        <w:rPr>
          <w:rFonts w:ascii="Calibri" w:hAnsi="Calibri" w:cs="Calibri"/>
          <w:b/>
        </w:rPr>
        <w:t xml:space="preserve"> </w:t>
      </w:r>
      <w:r w:rsidR="00733A11" w:rsidRPr="00C03C7A">
        <w:rPr>
          <w:rFonts w:ascii="Calibri" w:hAnsi="Calibri" w:cs="Calibri"/>
          <w:szCs w:val="22"/>
        </w:rPr>
        <w:t xml:space="preserve">– A </w:t>
      </w:r>
      <w:proofErr w:type="spellStart"/>
      <w:r w:rsidR="003B3B12" w:rsidRPr="00C03C7A">
        <w:rPr>
          <w:rFonts w:ascii="Calibri" w:hAnsi="Calibri" w:cs="Calibri"/>
          <w:szCs w:val="22"/>
        </w:rPr>
        <w:t>Udesc</w:t>
      </w:r>
      <w:proofErr w:type="spellEnd"/>
      <w:r w:rsidR="00733A11" w:rsidRPr="00C03C7A">
        <w:rPr>
          <w:rFonts w:ascii="Calibri" w:hAnsi="Calibri" w:cs="Calibri"/>
          <w:szCs w:val="22"/>
        </w:rPr>
        <w:t xml:space="preserve"> não se responsabiliza pelo conteúdo e autenticidade de cópias deste edital, senão aquelas que estiverem </w:t>
      </w:r>
      <w:r w:rsidR="003B3B12" w:rsidRPr="00C03C7A">
        <w:rPr>
          <w:rFonts w:ascii="Calibri" w:hAnsi="Calibri" w:cs="Calibri"/>
          <w:szCs w:val="22"/>
        </w:rPr>
        <w:t>nos sites informados anteriormente</w:t>
      </w:r>
      <w:r w:rsidR="00733A11" w:rsidRPr="00C03C7A">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C03C7A">
        <w:rPr>
          <w:rFonts w:ascii="Calibri" w:hAnsi="Calibri" w:cs="Calibri"/>
          <w:b/>
          <w:bCs/>
          <w:szCs w:val="22"/>
        </w:rPr>
        <w:t>1</w:t>
      </w:r>
      <w:r w:rsidR="00DC5013" w:rsidRPr="00C03C7A">
        <w:rPr>
          <w:rFonts w:ascii="Calibri" w:hAnsi="Calibri" w:cs="Calibri"/>
          <w:b/>
          <w:bCs/>
          <w:szCs w:val="22"/>
        </w:rPr>
        <w:t>4</w:t>
      </w:r>
      <w:r w:rsidR="00733A11" w:rsidRPr="00C03C7A">
        <w:rPr>
          <w:rFonts w:ascii="Calibri" w:hAnsi="Calibri" w:cs="Calibri"/>
          <w:b/>
          <w:bCs/>
          <w:szCs w:val="22"/>
        </w:rPr>
        <w:t>.</w:t>
      </w:r>
      <w:r w:rsidR="003B3B12" w:rsidRPr="00C03C7A">
        <w:rPr>
          <w:rFonts w:ascii="Calibri" w:hAnsi="Calibri" w:cs="Calibri"/>
          <w:b/>
          <w:bCs/>
          <w:szCs w:val="22"/>
        </w:rPr>
        <w:t>3</w:t>
      </w:r>
      <w:r w:rsidR="00733A11" w:rsidRPr="00C03C7A">
        <w:rPr>
          <w:rFonts w:ascii="Calibri" w:hAnsi="Calibri" w:cs="Calibri"/>
          <w:szCs w:val="22"/>
        </w:rPr>
        <w:t xml:space="preserve"> – É facultado ao Pregoeiro ou à autoridade superior, em</w:t>
      </w:r>
      <w:r w:rsidR="00733A11" w:rsidRPr="00937F04">
        <w:rPr>
          <w:rFonts w:ascii="Calibri" w:hAnsi="Calibri" w:cs="Calibri"/>
          <w:szCs w:val="22"/>
        </w:rPr>
        <w:t xml:space="preserve">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Pr="00C03C7A"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 xml:space="preserve">A participação na licitação implica automaticamente na aceitação integral e irretratável dos termos deste edital, a observância dos preceitos legais e </w:t>
      </w:r>
      <w:r w:rsidR="00733A11" w:rsidRPr="00C03C7A">
        <w:rPr>
          <w:rFonts w:ascii="Calibri" w:hAnsi="Calibri" w:cs="Calibri"/>
        </w:rPr>
        <w:t>regulamentos em vigor; e a responsabilidade pela fidelidade e legitimidade das informações apresentados em qualquer fase da licitação.</w:t>
      </w:r>
    </w:p>
    <w:p w14:paraId="152966AC" w14:textId="77777777" w:rsidR="00733A11" w:rsidRPr="00C03C7A" w:rsidRDefault="006E3CF5" w:rsidP="00521EE2">
      <w:pPr>
        <w:jc w:val="both"/>
        <w:rPr>
          <w:rFonts w:ascii="Calibri" w:hAnsi="Calibri" w:cs="Calibri"/>
          <w:szCs w:val="18"/>
        </w:rPr>
      </w:pPr>
      <w:r w:rsidRPr="00C03C7A">
        <w:rPr>
          <w:rFonts w:ascii="Calibri" w:hAnsi="Calibri" w:cs="Calibri"/>
          <w:b/>
          <w:bCs/>
          <w:szCs w:val="18"/>
        </w:rPr>
        <w:t>1</w:t>
      </w:r>
      <w:r w:rsidR="00DC5013" w:rsidRPr="00C03C7A">
        <w:rPr>
          <w:rFonts w:ascii="Calibri" w:hAnsi="Calibri" w:cs="Calibri"/>
          <w:b/>
          <w:bCs/>
          <w:szCs w:val="18"/>
        </w:rPr>
        <w:t>4</w:t>
      </w:r>
      <w:r w:rsidR="00733A11" w:rsidRPr="00C03C7A">
        <w:rPr>
          <w:rFonts w:ascii="Calibri" w:hAnsi="Calibri" w:cs="Calibri"/>
          <w:b/>
          <w:bCs/>
          <w:szCs w:val="18"/>
        </w:rPr>
        <w:t>.</w:t>
      </w:r>
      <w:r w:rsidR="003B3B12" w:rsidRPr="00C03C7A">
        <w:rPr>
          <w:rFonts w:ascii="Calibri" w:hAnsi="Calibri" w:cs="Calibri"/>
          <w:b/>
          <w:bCs/>
          <w:szCs w:val="18"/>
        </w:rPr>
        <w:t>8</w:t>
      </w:r>
      <w:r w:rsidR="00733A11" w:rsidRPr="00C03C7A">
        <w:rPr>
          <w:rFonts w:ascii="Calibri" w:hAnsi="Calibri" w:cs="Calibri"/>
          <w:szCs w:val="18"/>
        </w:rPr>
        <w:t xml:space="preserve"> – </w:t>
      </w:r>
      <w:r w:rsidR="00733A11" w:rsidRPr="00C03C7A">
        <w:rPr>
          <w:rFonts w:ascii="Calibri" w:hAnsi="Calibri" w:cs="Calibri"/>
          <w:szCs w:val="22"/>
        </w:rPr>
        <w:t>Fica eleito o Foro da Comarca da Capital do Estado de Santa Catarina,</w:t>
      </w:r>
      <w:r w:rsidR="00733A11" w:rsidRPr="00C03C7A">
        <w:rPr>
          <w:rFonts w:ascii="Calibri" w:hAnsi="Calibri" w:cs="Calibri"/>
          <w:szCs w:val="18"/>
        </w:rPr>
        <w:t xml:space="preserve"> com prevalência sobre qualquer outro, para apreciação judicial de quaisquer questões resultantes deste edital.</w:t>
      </w:r>
    </w:p>
    <w:p w14:paraId="70549871" w14:textId="77777777" w:rsidR="003206AA" w:rsidRPr="00C03C7A" w:rsidRDefault="003206AA">
      <w:pPr>
        <w:jc w:val="both"/>
        <w:rPr>
          <w:rFonts w:ascii="Calibri" w:hAnsi="Calibri" w:cs="Calibri"/>
          <w:szCs w:val="18"/>
        </w:rPr>
      </w:pPr>
    </w:p>
    <w:p w14:paraId="78691D96" w14:textId="2081D8CC" w:rsidR="003206AA" w:rsidRPr="00C03C7A" w:rsidRDefault="00565A5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03C7A" w:rsidRPr="00C03C7A">
            <w:rPr>
              <w:rFonts w:asciiTheme="minorHAnsi" w:hAnsiTheme="minorHAnsi" w:cstheme="minorHAnsi"/>
              <w:b/>
            </w:rPr>
            <w:t>Florianópolis/SC</w:t>
          </w:r>
        </w:sdtContent>
      </w:sdt>
      <w:r w:rsidR="00D84E0F" w:rsidRPr="00C03C7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1-21T00:00:00Z">
            <w:dateFormat w:val="d' de 'MMMM' de 'yyyy"/>
            <w:lid w:val="pt-BR"/>
            <w:storeMappedDataAs w:val="dateTime"/>
            <w:calendar w:val="gregorian"/>
          </w:date>
        </w:sdtPr>
        <w:sdtEndPr/>
        <w:sdtContent>
          <w:r w:rsidR="00C03C7A" w:rsidRPr="00C03C7A">
            <w:rPr>
              <w:rFonts w:asciiTheme="minorHAnsi" w:hAnsiTheme="minorHAnsi" w:cstheme="minorHAnsi"/>
              <w:b/>
            </w:rPr>
            <w:t>21 de novembro de 2023</w:t>
          </w:r>
        </w:sdtContent>
      </w:sdt>
      <w:r w:rsidR="00D84E0F" w:rsidRPr="00C03C7A">
        <w:rPr>
          <w:rFonts w:asciiTheme="minorHAnsi" w:hAnsiTheme="minorHAnsi" w:cstheme="minorHAnsi"/>
          <w:b/>
        </w:rPr>
        <w:t>.</w:t>
      </w:r>
    </w:p>
    <w:p w14:paraId="73A0EB1D" w14:textId="3066C215" w:rsidR="003206AA" w:rsidRPr="00C03C7A" w:rsidRDefault="003206AA" w:rsidP="003206AA">
      <w:pPr>
        <w:jc w:val="center"/>
        <w:rPr>
          <w:rFonts w:ascii="Calibri" w:hAnsi="Calibri" w:cs="Calibri"/>
          <w:b/>
          <w:szCs w:val="18"/>
        </w:rPr>
      </w:pPr>
    </w:p>
    <w:p w14:paraId="71306D67" w14:textId="77777777" w:rsidR="00C03C7A" w:rsidRPr="00C03C7A" w:rsidRDefault="00C03C7A" w:rsidP="003206AA">
      <w:pPr>
        <w:jc w:val="center"/>
        <w:rPr>
          <w:rFonts w:ascii="Calibri" w:hAnsi="Calibri" w:cs="Calibri"/>
          <w:b/>
          <w:szCs w:val="18"/>
        </w:rPr>
      </w:pPr>
    </w:p>
    <w:p w14:paraId="7F68BFD4" w14:textId="77777777" w:rsidR="003206AA" w:rsidRPr="00C03C7A" w:rsidRDefault="001E3636" w:rsidP="003206AA">
      <w:pPr>
        <w:pStyle w:val="Ttulo4"/>
        <w:rPr>
          <w:rFonts w:ascii="Calibri" w:hAnsi="Calibri" w:cs="Calibri"/>
          <w:sz w:val="24"/>
          <w:szCs w:val="24"/>
        </w:rPr>
      </w:pPr>
      <w:r w:rsidRPr="00C03C7A">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C03C7A">
        <w:rPr>
          <w:rFonts w:ascii="Calibri" w:hAnsi="Calibri"/>
          <w:b/>
        </w:rPr>
        <w:t>REITOR DA FUNDAÇÃO UNIVERSIDADE DO ESTADO</w:t>
      </w:r>
      <w:r>
        <w:rPr>
          <w:rFonts w:ascii="Calibri" w:hAnsi="Calibri"/>
          <w:b/>
        </w:rPr>
        <w:t xml:space="preserve">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098358CD" w:rsidR="00733A11" w:rsidRPr="00C03C7A" w:rsidRDefault="00733A11">
      <w:pPr>
        <w:tabs>
          <w:tab w:val="left" w:pos="204"/>
          <w:tab w:val="left" w:pos="720"/>
        </w:tabs>
        <w:autoSpaceDE w:val="0"/>
        <w:jc w:val="center"/>
        <w:rPr>
          <w:rFonts w:ascii="Calibri" w:hAnsi="Calibri" w:cs="Calibri"/>
          <w:b/>
        </w:rPr>
      </w:pPr>
      <w:r w:rsidRPr="00C03C7A">
        <w:rPr>
          <w:rFonts w:ascii="Calibri" w:hAnsi="Calibri" w:cs="Calibri"/>
          <w:b/>
        </w:rPr>
        <w:t xml:space="preserve">PREGÃO ELETRÔNICO Nº </w:t>
      </w:r>
      <w:r w:rsidR="00C03C7A" w:rsidRPr="00C03C7A">
        <w:rPr>
          <w:rFonts w:ascii="Calibri" w:hAnsi="Calibri" w:cs="Calibri"/>
          <w:b/>
        </w:rPr>
        <w:t>1701</w:t>
      </w:r>
      <w:r w:rsidR="00F2392A" w:rsidRPr="00C03C7A">
        <w:rPr>
          <w:rFonts w:ascii="Calibri" w:hAnsi="Calibri" w:cs="Calibri"/>
          <w:b/>
        </w:rPr>
        <w:t>/20</w:t>
      </w:r>
      <w:r w:rsidR="00095A81" w:rsidRPr="00C03C7A">
        <w:rPr>
          <w:rFonts w:ascii="Calibri" w:hAnsi="Calibri" w:cs="Calibri"/>
          <w:b/>
        </w:rPr>
        <w:t>2</w:t>
      </w:r>
      <w:r w:rsidR="007C5F90" w:rsidRPr="00C03C7A">
        <w:rPr>
          <w:rFonts w:ascii="Calibri" w:hAnsi="Calibri" w:cs="Calibri"/>
          <w:b/>
        </w:rPr>
        <w:t>3</w:t>
      </w:r>
    </w:p>
    <w:p w14:paraId="124FD0E4" w14:textId="77777777" w:rsidR="00AB4E34" w:rsidRPr="00C03C7A"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C03C7A">
        <w:rPr>
          <w:rFonts w:ascii="Calibri" w:hAnsi="Calibri"/>
          <w:b/>
          <w:u w:val="single"/>
          <w:lang w:eastAsia="pt-BR"/>
        </w:rPr>
        <w:t>TERMO DE REFERÊNCIA</w:t>
      </w:r>
    </w:p>
    <w:p w14:paraId="70E26EC0" w14:textId="5E5A2C47" w:rsidR="000D4AA0" w:rsidRDefault="000D4AA0" w:rsidP="00860792">
      <w:pPr>
        <w:jc w:val="center"/>
        <w:rPr>
          <w:rFonts w:ascii="Calibri" w:hAnsi="Calibri"/>
          <w:b/>
          <w:u w:val="single"/>
          <w:lang w:eastAsia="pt-BR"/>
        </w:rPr>
      </w:pPr>
    </w:p>
    <w:p w14:paraId="44619AFA" w14:textId="6F8333F9" w:rsidR="009742E2" w:rsidRDefault="009742E2" w:rsidP="00860792">
      <w:pPr>
        <w:jc w:val="center"/>
        <w:rPr>
          <w:rFonts w:ascii="Calibri" w:hAnsi="Calibri"/>
          <w:b/>
          <w:u w:val="single"/>
          <w:lang w:eastAsia="pt-BR"/>
        </w:rPr>
      </w:pPr>
    </w:p>
    <w:p w14:paraId="176DB86B" w14:textId="67489625" w:rsidR="009742E2" w:rsidRDefault="009742E2" w:rsidP="00860792">
      <w:pPr>
        <w:jc w:val="center"/>
        <w:rPr>
          <w:rFonts w:ascii="Calibri" w:hAnsi="Calibri"/>
          <w:b/>
          <w:u w:val="single"/>
          <w:lang w:eastAsia="pt-BR"/>
        </w:rPr>
      </w:pPr>
    </w:p>
    <w:p w14:paraId="66B4E8E6" w14:textId="4557A921" w:rsidR="009742E2" w:rsidRDefault="009742E2" w:rsidP="00860792">
      <w:pPr>
        <w:jc w:val="center"/>
        <w:rPr>
          <w:rFonts w:ascii="Calibri" w:hAnsi="Calibri"/>
          <w:b/>
          <w:u w:val="single"/>
          <w:lang w:eastAsia="pt-BR"/>
        </w:rPr>
      </w:pPr>
    </w:p>
    <w:p w14:paraId="4F002E34" w14:textId="54F96B37" w:rsidR="009742E2" w:rsidRDefault="009742E2" w:rsidP="00860792">
      <w:pPr>
        <w:jc w:val="center"/>
        <w:rPr>
          <w:rFonts w:ascii="Calibri" w:hAnsi="Calibri"/>
          <w:b/>
          <w:u w:val="single"/>
          <w:lang w:eastAsia="pt-BR"/>
        </w:rPr>
      </w:pPr>
    </w:p>
    <w:p w14:paraId="7F92ED26" w14:textId="42A0D8A5" w:rsidR="009742E2" w:rsidRDefault="009742E2" w:rsidP="00860792">
      <w:pPr>
        <w:jc w:val="center"/>
        <w:rPr>
          <w:rFonts w:ascii="Calibri" w:hAnsi="Calibri"/>
          <w:b/>
          <w:u w:val="single"/>
          <w:lang w:eastAsia="pt-BR"/>
        </w:rPr>
      </w:pPr>
    </w:p>
    <w:p w14:paraId="2FA405F0" w14:textId="4284936A" w:rsidR="009742E2" w:rsidRDefault="009742E2" w:rsidP="00860792">
      <w:pPr>
        <w:jc w:val="center"/>
        <w:rPr>
          <w:rFonts w:ascii="Calibri" w:hAnsi="Calibri"/>
          <w:b/>
          <w:u w:val="single"/>
          <w:lang w:eastAsia="pt-BR"/>
        </w:rPr>
      </w:pPr>
    </w:p>
    <w:p w14:paraId="7318316E" w14:textId="022D46B2" w:rsidR="009742E2" w:rsidRDefault="009742E2" w:rsidP="00860792">
      <w:pPr>
        <w:jc w:val="center"/>
        <w:rPr>
          <w:rFonts w:ascii="Calibri" w:hAnsi="Calibri"/>
          <w:b/>
          <w:u w:val="single"/>
          <w:lang w:eastAsia="pt-BR"/>
        </w:rPr>
      </w:pPr>
    </w:p>
    <w:p w14:paraId="1DFDC65A" w14:textId="2BAF1A34" w:rsidR="009742E2" w:rsidRDefault="009742E2" w:rsidP="00860792">
      <w:pPr>
        <w:jc w:val="center"/>
        <w:rPr>
          <w:rFonts w:ascii="Calibri" w:hAnsi="Calibri"/>
          <w:b/>
          <w:u w:val="single"/>
          <w:lang w:eastAsia="pt-BR"/>
        </w:rPr>
      </w:pPr>
    </w:p>
    <w:p w14:paraId="778D0D83" w14:textId="794C4582" w:rsidR="009742E2" w:rsidRDefault="009742E2" w:rsidP="00860792">
      <w:pPr>
        <w:jc w:val="center"/>
        <w:rPr>
          <w:rFonts w:ascii="Calibri" w:hAnsi="Calibri"/>
          <w:b/>
          <w:u w:val="single"/>
          <w:lang w:eastAsia="pt-BR"/>
        </w:rPr>
      </w:pPr>
    </w:p>
    <w:p w14:paraId="7E139438" w14:textId="502A1C42" w:rsidR="009742E2" w:rsidRDefault="009742E2" w:rsidP="00860792">
      <w:pPr>
        <w:jc w:val="center"/>
        <w:rPr>
          <w:rFonts w:ascii="Calibri" w:hAnsi="Calibri"/>
          <w:b/>
          <w:u w:val="single"/>
          <w:lang w:eastAsia="pt-BR"/>
        </w:rPr>
      </w:pPr>
    </w:p>
    <w:p w14:paraId="7A8AE9D0" w14:textId="3E38C899" w:rsidR="009742E2" w:rsidRDefault="009742E2" w:rsidP="00860792">
      <w:pPr>
        <w:jc w:val="center"/>
        <w:rPr>
          <w:rFonts w:ascii="Calibri" w:hAnsi="Calibri"/>
          <w:b/>
          <w:u w:val="single"/>
          <w:lang w:eastAsia="pt-BR"/>
        </w:rPr>
      </w:pPr>
    </w:p>
    <w:p w14:paraId="23746F20" w14:textId="2C7B1E1C" w:rsidR="009742E2" w:rsidRDefault="009742E2" w:rsidP="00860792">
      <w:pPr>
        <w:jc w:val="center"/>
        <w:rPr>
          <w:rFonts w:ascii="Calibri" w:hAnsi="Calibri"/>
          <w:b/>
          <w:u w:val="single"/>
          <w:lang w:eastAsia="pt-BR"/>
        </w:rPr>
      </w:pPr>
    </w:p>
    <w:p w14:paraId="0A3EECC5" w14:textId="77777777" w:rsidR="009742E2" w:rsidRDefault="009742E2" w:rsidP="00860792">
      <w:pPr>
        <w:jc w:val="center"/>
        <w:rPr>
          <w:rFonts w:ascii="Calibri" w:hAnsi="Calibri"/>
          <w:b/>
          <w:u w:val="single"/>
          <w:lang w:eastAsia="pt-BR"/>
        </w:rPr>
      </w:pPr>
    </w:p>
    <w:p w14:paraId="26FD1D1C" w14:textId="575287E6" w:rsidR="009742E2" w:rsidRDefault="009742E2" w:rsidP="00860792">
      <w:pPr>
        <w:jc w:val="center"/>
        <w:rPr>
          <w:rFonts w:ascii="Calibri" w:hAnsi="Calibri"/>
          <w:b/>
          <w:u w:val="single"/>
          <w:lang w:eastAsia="pt-BR"/>
        </w:rPr>
      </w:pPr>
    </w:p>
    <w:p w14:paraId="14345C66" w14:textId="37C9605D" w:rsidR="009742E2" w:rsidRDefault="009742E2" w:rsidP="00860792">
      <w:pPr>
        <w:jc w:val="center"/>
        <w:rPr>
          <w:rFonts w:ascii="Calibri" w:hAnsi="Calibri"/>
          <w:b/>
          <w:u w:val="single"/>
          <w:lang w:eastAsia="pt-BR"/>
        </w:rPr>
      </w:pPr>
    </w:p>
    <w:p w14:paraId="4382A92D" w14:textId="06A0F194" w:rsidR="009742E2" w:rsidRDefault="009742E2" w:rsidP="00860792">
      <w:pPr>
        <w:jc w:val="center"/>
        <w:rPr>
          <w:rFonts w:ascii="Calibri" w:hAnsi="Calibri"/>
          <w:b/>
          <w:u w:val="single"/>
          <w:lang w:eastAsia="pt-BR"/>
        </w:rPr>
      </w:pPr>
    </w:p>
    <w:p w14:paraId="7755AA81" w14:textId="77777777" w:rsidR="009742E2" w:rsidRPr="00C77CC4" w:rsidRDefault="009742E2" w:rsidP="009742E2">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67606027" w14:textId="77777777" w:rsidR="009742E2" w:rsidRDefault="009742E2"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FBBFB18" w:rsidR="00082D65" w:rsidRPr="00C03C7A" w:rsidRDefault="00082D65" w:rsidP="00082D65">
      <w:pPr>
        <w:jc w:val="center"/>
        <w:rPr>
          <w:rFonts w:ascii="Calibri" w:hAnsi="Calibri" w:cs="Calibri"/>
          <w:b/>
        </w:rPr>
      </w:pPr>
      <w:r w:rsidRPr="00C03C7A">
        <w:rPr>
          <w:rFonts w:ascii="Calibri" w:hAnsi="Calibri" w:cs="Calibri"/>
          <w:b/>
        </w:rPr>
        <w:t xml:space="preserve">PREGÃO ELETRÔNICO Nº </w:t>
      </w:r>
      <w:r w:rsidR="00C03C7A" w:rsidRPr="00C03C7A">
        <w:rPr>
          <w:rFonts w:ascii="Calibri" w:hAnsi="Calibri" w:cs="Calibri"/>
          <w:b/>
        </w:rPr>
        <w:t>1701</w:t>
      </w:r>
      <w:r w:rsidR="00F2392A" w:rsidRPr="00C03C7A">
        <w:rPr>
          <w:rFonts w:ascii="Calibri" w:hAnsi="Calibri" w:cs="Calibri"/>
          <w:b/>
        </w:rPr>
        <w:t>/20</w:t>
      </w:r>
      <w:r w:rsidR="00095A81" w:rsidRPr="00C03C7A">
        <w:rPr>
          <w:rFonts w:ascii="Calibri" w:hAnsi="Calibri" w:cs="Calibri"/>
          <w:b/>
        </w:rPr>
        <w:t>2</w:t>
      </w:r>
      <w:r w:rsidR="007C5F90" w:rsidRPr="00C03C7A">
        <w:rPr>
          <w:rFonts w:ascii="Calibri" w:hAnsi="Calibri" w:cs="Calibri"/>
          <w:b/>
        </w:rPr>
        <w:t>3</w:t>
      </w:r>
    </w:p>
    <w:p w14:paraId="20D91D17" w14:textId="77777777" w:rsidR="00082D65" w:rsidRPr="00C03C7A"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C03C7A">
        <w:rPr>
          <w:rFonts w:ascii="Calibri" w:hAnsi="Calibri" w:cs="Arial"/>
          <w:b w:val="0"/>
          <w:sz w:val="22"/>
          <w:szCs w:val="22"/>
          <w:lang w:val="pt-PT"/>
        </w:rPr>
        <w:t>Quadro de Quantitativo e Especificação Mínima</w:t>
      </w:r>
      <w:r w:rsidRPr="00E90298">
        <w:rPr>
          <w:rFonts w:ascii="Calibri" w:hAnsi="Calibri" w:cs="Arial"/>
          <w:b w:val="0"/>
          <w:sz w:val="22"/>
          <w:szCs w:val="22"/>
          <w:lang w:val="pt-PT"/>
        </w:rPr>
        <w:t xml:space="preserve">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274E1BD6" w:rsidR="00F971E0" w:rsidRPr="00C03C7A" w:rsidRDefault="00F971E0" w:rsidP="00F971E0">
      <w:pPr>
        <w:pStyle w:val="Ttulo"/>
        <w:rPr>
          <w:rFonts w:ascii="Calibri" w:hAnsi="Calibri"/>
          <w:sz w:val="24"/>
          <w14:shadow w14:blurRad="0" w14:dist="0" w14:dir="0" w14:sx="0" w14:sy="0" w14:kx="0" w14:ky="0" w14:algn="none">
            <w14:srgbClr w14:val="000000"/>
          </w14:shadow>
        </w:rPr>
      </w:pPr>
      <w:r w:rsidRPr="00C03C7A">
        <w:rPr>
          <w:rFonts w:ascii="Calibri" w:hAnsi="Calibri"/>
          <w:sz w:val="24"/>
          <w14:shadow w14:blurRad="0" w14:dist="0" w14:dir="0" w14:sx="0" w14:sy="0" w14:kx="0" w14:ky="0" w14:algn="none">
            <w14:srgbClr w14:val="000000"/>
          </w14:shadow>
        </w:rPr>
        <w:t xml:space="preserve">PREGÃO ELETRÔNICO nº </w:t>
      </w:r>
      <w:r w:rsidR="00C03C7A" w:rsidRPr="00C03C7A">
        <w:rPr>
          <w:rFonts w:ascii="Calibri" w:hAnsi="Calibri"/>
          <w:sz w:val="24"/>
          <w14:shadow w14:blurRad="0" w14:dist="0" w14:dir="0" w14:sx="0" w14:sy="0" w14:kx="0" w14:ky="0" w14:algn="none">
            <w14:srgbClr w14:val="000000"/>
          </w14:shadow>
        </w:rPr>
        <w:t>1701</w:t>
      </w:r>
      <w:r w:rsidRPr="00C03C7A">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C03C7A">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065DFA5B" w14:textId="77777777" w:rsidR="009742E2" w:rsidRPr="00C77CC4" w:rsidRDefault="009742E2" w:rsidP="009742E2">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738C5B1A" w14:textId="77777777" w:rsidR="00746E60" w:rsidRDefault="00746E60" w:rsidP="00746E60">
      <w:pPr>
        <w:pStyle w:val="PargrafodaLista"/>
        <w:spacing w:after="0" w:line="240" w:lineRule="auto"/>
        <w:ind w:left="283"/>
        <w:jc w:val="center"/>
        <w:rPr>
          <w:rFonts w:cs="Calibri"/>
          <w:b/>
        </w:rPr>
      </w:pPr>
    </w:p>
    <w:p w14:paraId="098B8088"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t xml:space="preserve">ANEXO </w:t>
      </w:r>
      <w:r>
        <w:rPr>
          <w:rFonts w:cs="Calibri"/>
          <w:b/>
        </w:rPr>
        <w:t>I</w:t>
      </w:r>
      <w:r w:rsidR="00E25007">
        <w:rPr>
          <w:rFonts w:cs="Calibri"/>
          <w:b/>
        </w:rPr>
        <w:t>V</w:t>
      </w:r>
    </w:p>
    <w:p w14:paraId="000E80BE" w14:textId="2E817873" w:rsidR="00746E60" w:rsidRPr="009742E2" w:rsidRDefault="00746E60" w:rsidP="009742E2">
      <w:pPr>
        <w:pStyle w:val="Ttulo1"/>
        <w:numPr>
          <w:ilvl w:val="0"/>
          <w:numId w:val="0"/>
        </w:numPr>
        <w:tabs>
          <w:tab w:val="left" w:pos="1134"/>
        </w:tabs>
        <w:jc w:val="center"/>
        <w:rPr>
          <w:rFonts w:ascii="Calibri" w:hAnsi="Calibri" w:cs="Calibri"/>
          <w:bCs/>
          <w:szCs w:val="24"/>
        </w:rPr>
      </w:pPr>
      <w:r w:rsidRPr="009742E2">
        <w:rPr>
          <w:rFonts w:ascii="Calibri" w:hAnsi="Calibri" w:cs="Calibri"/>
          <w:bCs/>
          <w:szCs w:val="24"/>
        </w:rPr>
        <w:t xml:space="preserve">PREGÃO ELETRÔNICO nº </w:t>
      </w:r>
      <w:r w:rsidR="009742E2" w:rsidRPr="009742E2">
        <w:rPr>
          <w:rFonts w:ascii="Calibri" w:hAnsi="Calibri" w:cs="Calibri"/>
          <w:bCs/>
          <w:szCs w:val="24"/>
        </w:rPr>
        <w:t>1701</w:t>
      </w:r>
      <w:r w:rsidRPr="009742E2">
        <w:rPr>
          <w:rFonts w:ascii="Calibri" w:hAnsi="Calibri" w:cs="Calibri"/>
          <w:bCs/>
          <w:szCs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565A52"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3AFA280B" w:rsidR="00F81BF6" w:rsidRPr="009742E2" w:rsidRDefault="00F81BF6" w:rsidP="00F81BF6">
      <w:pPr>
        <w:pStyle w:val="Ttulo"/>
        <w:rPr>
          <w:rFonts w:ascii="Calibri" w:hAnsi="Calibri"/>
          <w:sz w:val="24"/>
          <w14:shadow w14:blurRad="0" w14:dist="0" w14:dir="0" w14:sx="0" w14:sy="0" w14:kx="0" w14:ky="0" w14:algn="none">
            <w14:srgbClr w14:val="000000"/>
          </w14:shadow>
        </w:rPr>
      </w:pPr>
      <w:r w:rsidRPr="009742E2">
        <w:rPr>
          <w:rFonts w:ascii="Calibri" w:hAnsi="Calibri"/>
          <w:sz w:val="24"/>
          <w14:shadow w14:blurRad="0" w14:dist="0" w14:dir="0" w14:sx="0" w14:sy="0" w14:kx="0" w14:ky="0" w14:algn="none">
            <w14:srgbClr w14:val="000000"/>
          </w14:shadow>
        </w:rPr>
        <w:t xml:space="preserve">PREGÃO ELETRÔNICO nº </w:t>
      </w:r>
      <w:r w:rsidR="009742E2" w:rsidRPr="009742E2">
        <w:rPr>
          <w:rFonts w:ascii="Calibri" w:hAnsi="Calibri"/>
          <w:sz w:val="24"/>
          <w14:shadow w14:blurRad="0" w14:dist="0" w14:dir="0" w14:sx="0" w14:sy="0" w14:kx="0" w14:ky="0" w14:algn="none">
            <w14:srgbClr w14:val="000000"/>
          </w14:shadow>
        </w:rPr>
        <w:t>1701</w:t>
      </w:r>
      <w:r w:rsidR="00F2392A" w:rsidRPr="009742E2">
        <w:rPr>
          <w:rFonts w:ascii="Calibri" w:hAnsi="Calibri"/>
          <w:sz w:val="24"/>
          <w14:shadow w14:blurRad="0" w14:dist="0" w14:dir="0" w14:sx="0" w14:sy="0" w14:kx="0" w14:ky="0" w14:algn="none">
            <w14:srgbClr w14:val="000000"/>
          </w14:shadow>
        </w:rPr>
        <w:t>/20</w:t>
      </w:r>
      <w:r w:rsidR="00095A81" w:rsidRPr="009742E2">
        <w:rPr>
          <w:rFonts w:ascii="Calibri" w:hAnsi="Calibri"/>
          <w:sz w:val="24"/>
          <w14:shadow w14:blurRad="0" w14:dist="0" w14:dir="0" w14:sx="0" w14:sy="0" w14:kx="0" w14:ky="0" w14:algn="none">
            <w14:srgbClr w14:val="000000"/>
          </w14:shadow>
        </w:rPr>
        <w:t>2</w:t>
      </w:r>
      <w:r w:rsidR="007C5F90" w:rsidRPr="009742E2">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9742E2">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CC4517E" w:rsidR="00F81BF6" w:rsidRPr="009B21AF" w:rsidRDefault="009742E2" w:rsidP="00F81BF6">
      <w:pPr>
        <w:pStyle w:val="Recuodecorpodetexto2"/>
        <w:spacing w:line="240" w:lineRule="auto"/>
        <w:ind w:left="3827"/>
        <w:jc w:val="both"/>
        <w:rPr>
          <w:rFonts w:ascii="Calibri" w:hAnsi="Calibri"/>
          <w:bCs/>
          <w:sz w:val="22"/>
          <w:szCs w:val="22"/>
        </w:rPr>
      </w:pPr>
      <w:r w:rsidRPr="009742E2">
        <w:rPr>
          <w:rFonts w:ascii="Calibri" w:hAnsi="Calibri"/>
          <w:b/>
          <w:sz w:val="22"/>
          <w:szCs w:val="22"/>
        </w:rPr>
        <w:t>AQUISIÇÃO DE MATERIAL BIBLIOGRÁFICO (LIVROS NACIONAIS E ESTRANGEIROS E PERIÓDICOS ESTRANGEIROS) PARA ATENDER O SISTEMA DE BIBLIOTECAS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52585A08"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9742E2" w:rsidRPr="009742E2">
        <w:rPr>
          <w:rFonts w:ascii="Calibri" w:hAnsi="Calibri" w:cs="Calibri"/>
          <w:b/>
          <w:color w:val="auto"/>
        </w:rPr>
        <w:t>AQUISIÇÃO DE MATERIAL BIBLIOGRÁFICO (LIVROS NACIONAIS E ESTRANGEIROS E PERIÓDICOS ESTRANGEIROS) PARA ATENDER O SISTEMA DE BIBLIOTECAS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742E2"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w:t>
      </w:r>
      <w:r w:rsidRPr="009742E2">
        <w:rPr>
          <w:rFonts w:ascii="Calibri" w:hAnsi="Calibri" w:cs="Calibri"/>
          <w:bCs/>
          <w:sz w:val="22"/>
          <w:szCs w:val="22"/>
        </w:rPr>
        <w:t xml:space="preserve">execução do objeto do Contrato, exceto nos casos previstos no art. </w:t>
      </w:r>
      <w:r w:rsidR="00B034D3" w:rsidRPr="009742E2">
        <w:rPr>
          <w:rFonts w:ascii="Calibri" w:hAnsi="Calibri" w:cs="Calibri"/>
          <w:bCs/>
          <w:sz w:val="22"/>
          <w:szCs w:val="22"/>
        </w:rPr>
        <w:t>124, inciso II, letra “d” da Lei 14.133/21</w:t>
      </w:r>
      <w:r w:rsidRPr="009742E2">
        <w:rPr>
          <w:rFonts w:ascii="Calibri" w:hAnsi="Calibri" w:cs="Calibri"/>
          <w:bCs/>
          <w:sz w:val="22"/>
          <w:szCs w:val="22"/>
        </w:rPr>
        <w:t>.</w:t>
      </w:r>
    </w:p>
    <w:p w14:paraId="4A272CB7" w14:textId="77777777" w:rsidR="00F971E0" w:rsidRPr="009742E2" w:rsidRDefault="00F971E0" w:rsidP="00F971E0">
      <w:pPr>
        <w:jc w:val="both"/>
        <w:rPr>
          <w:rFonts w:ascii="Calibri" w:hAnsi="Calibri"/>
          <w:bCs/>
          <w:sz w:val="22"/>
          <w:szCs w:val="22"/>
        </w:rPr>
      </w:pPr>
      <w:r w:rsidRPr="009742E2">
        <w:rPr>
          <w:rFonts w:ascii="Calibri" w:hAnsi="Calibri"/>
          <w:b/>
          <w:sz w:val="22"/>
          <w:szCs w:val="22"/>
        </w:rPr>
        <w:t xml:space="preserve">III - </w:t>
      </w:r>
      <w:r w:rsidRPr="009742E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9742E2" w:rsidRDefault="00F971E0" w:rsidP="00F971E0">
      <w:pPr>
        <w:ind w:firstLine="284"/>
        <w:jc w:val="both"/>
        <w:rPr>
          <w:rFonts w:ascii="Calibri" w:hAnsi="Calibri"/>
          <w:bCs/>
          <w:sz w:val="22"/>
          <w:szCs w:val="22"/>
        </w:rPr>
      </w:pPr>
      <w:r w:rsidRPr="009742E2">
        <w:rPr>
          <w:rFonts w:ascii="Calibri" w:hAnsi="Calibri"/>
          <w:b/>
          <w:sz w:val="22"/>
          <w:szCs w:val="22"/>
        </w:rPr>
        <w:t>III-A</w:t>
      </w:r>
      <w:r w:rsidRPr="009742E2">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9742E2">
        <w:rPr>
          <w:rFonts w:ascii="Calibri" w:hAnsi="Calibri"/>
          <w:b/>
          <w:sz w:val="22"/>
          <w:szCs w:val="22"/>
        </w:rPr>
        <w:t>III-B</w:t>
      </w:r>
      <w:r w:rsidRPr="009742E2">
        <w:rPr>
          <w:rFonts w:ascii="Calibri" w:hAnsi="Calibri"/>
          <w:bCs/>
          <w:sz w:val="22"/>
          <w:szCs w:val="22"/>
        </w:rPr>
        <w:t xml:space="preserve"> Será utilizado o acumulado do índice dos últimos</w:t>
      </w:r>
      <w:r w:rsidRPr="00B14C12">
        <w:rPr>
          <w:rFonts w:ascii="Calibri" w:hAnsi="Calibri"/>
          <w:bCs/>
          <w:sz w:val="22"/>
          <w:szCs w:val="22"/>
        </w:rPr>
        <w:t xml:space="preserve">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742E2" w:rsidRDefault="00F81BF6" w:rsidP="00D439F8">
            <w:pPr>
              <w:snapToGrid w:val="0"/>
              <w:jc w:val="center"/>
              <w:rPr>
                <w:rFonts w:ascii="Calibri" w:hAnsi="Calibri" w:cs="Calibri"/>
                <w:b/>
                <w:bCs/>
                <w:sz w:val="22"/>
                <w:szCs w:val="22"/>
                <w:lang w:val="pt-PT"/>
              </w:rPr>
            </w:pPr>
            <w:r w:rsidRPr="009742E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9742E2" w:rsidRDefault="00F81BF6" w:rsidP="00D439F8">
            <w:pPr>
              <w:snapToGrid w:val="0"/>
              <w:jc w:val="center"/>
              <w:rPr>
                <w:rFonts w:ascii="Calibri" w:hAnsi="Calibri" w:cs="Calibri"/>
                <w:b/>
                <w:bCs/>
                <w:sz w:val="22"/>
                <w:szCs w:val="22"/>
                <w:lang w:val="pt-PT"/>
              </w:rPr>
            </w:pPr>
            <w:r w:rsidRPr="009742E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742E2" w:rsidRDefault="00F81BF6" w:rsidP="00D439F8">
            <w:pPr>
              <w:snapToGrid w:val="0"/>
              <w:jc w:val="center"/>
              <w:rPr>
                <w:rFonts w:ascii="Calibri" w:hAnsi="Calibri" w:cs="Calibri"/>
                <w:b/>
                <w:bCs/>
                <w:sz w:val="22"/>
                <w:szCs w:val="22"/>
                <w:lang w:val="pt-PT"/>
              </w:rPr>
            </w:pPr>
            <w:r w:rsidRPr="009742E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20ACCBEE" w:rsidR="00F81BF6" w:rsidRPr="009742E2" w:rsidRDefault="009742E2" w:rsidP="00D439F8">
            <w:pPr>
              <w:snapToGrid w:val="0"/>
              <w:jc w:val="center"/>
              <w:rPr>
                <w:rFonts w:ascii="Calibri" w:hAnsi="Calibri" w:cs="Calibri"/>
                <w:sz w:val="22"/>
                <w:szCs w:val="22"/>
              </w:rPr>
            </w:pPr>
            <w:r w:rsidRPr="009742E2">
              <w:rPr>
                <w:rFonts w:ascii="Calibri" w:hAnsi="Calibri" w:cs="Calibri"/>
                <w:sz w:val="22"/>
                <w:szCs w:val="22"/>
              </w:rPr>
              <w:t>3201</w:t>
            </w:r>
          </w:p>
        </w:tc>
        <w:tc>
          <w:tcPr>
            <w:tcW w:w="4395" w:type="dxa"/>
            <w:tcBorders>
              <w:left w:val="single" w:sz="8" w:space="0" w:color="000000"/>
              <w:bottom w:val="single" w:sz="8" w:space="0" w:color="000000"/>
            </w:tcBorders>
          </w:tcPr>
          <w:p w14:paraId="24C8314E" w14:textId="647B104E" w:rsidR="00F81BF6" w:rsidRPr="009742E2" w:rsidRDefault="009742E2" w:rsidP="00D439F8">
            <w:pPr>
              <w:snapToGrid w:val="0"/>
              <w:jc w:val="center"/>
              <w:rPr>
                <w:rFonts w:ascii="Calibri" w:hAnsi="Calibri" w:cs="Calibri"/>
                <w:sz w:val="22"/>
                <w:szCs w:val="22"/>
              </w:rPr>
            </w:pPr>
            <w:r w:rsidRPr="009742E2">
              <w:rPr>
                <w:rFonts w:ascii="Calibri" w:hAnsi="Calibri" w:cs="Calibri"/>
                <w:sz w:val="22"/>
                <w:szCs w:val="22"/>
              </w:rPr>
              <w:t>1.500.100</w:t>
            </w:r>
          </w:p>
        </w:tc>
        <w:tc>
          <w:tcPr>
            <w:tcW w:w="3117" w:type="dxa"/>
            <w:tcBorders>
              <w:left w:val="single" w:sz="8" w:space="0" w:color="000000"/>
              <w:bottom w:val="single" w:sz="8" w:space="0" w:color="000000"/>
              <w:right w:val="single" w:sz="8" w:space="0" w:color="000000"/>
            </w:tcBorders>
          </w:tcPr>
          <w:p w14:paraId="2F184CD6" w14:textId="7C97A1D6" w:rsidR="00F81BF6" w:rsidRPr="009742E2" w:rsidRDefault="009742E2" w:rsidP="00D439F8">
            <w:pPr>
              <w:snapToGrid w:val="0"/>
              <w:jc w:val="center"/>
              <w:rPr>
                <w:rFonts w:ascii="Calibri" w:hAnsi="Calibri" w:cs="Calibri"/>
                <w:sz w:val="22"/>
                <w:szCs w:val="22"/>
              </w:rPr>
            </w:pPr>
            <w:r w:rsidRPr="009742E2">
              <w:rPr>
                <w:rFonts w:ascii="Calibri" w:hAnsi="Calibri" w:cs="Calibri"/>
                <w:sz w:val="22"/>
                <w:szCs w:val="22"/>
              </w:rPr>
              <w:t>449052</w:t>
            </w:r>
          </w:p>
        </w:tc>
      </w:tr>
    </w:tbl>
    <w:p w14:paraId="5D117BB2" w14:textId="77777777" w:rsidR="009742E2" w:rsidRDefault="009742E2" w:rsidP="00F81BF6">
      <w:pPr>
        <w:jc w:val="both"/>
        <w:rPr>
          <w:rFonts w:ascii="Calibri" w:hAnsi="Calibri" w:cs="Calibri"/>
          <w:b/>
          <w:sz w:val="22"/>
          <w:szCs w:val="22"/>
        </w:rPr>
      </w:pPr>
    </w:p>
    <w:p w14:paraId="41EB234B" w14:textId="20183E0F" w:rsidR="00F81BF6" w:rsidRPr="009742E2" w:rsidRDefault="00F81BF6" w:rsidP="00F81BF6">
      <w:pPr>
        <w:jc w:val="both"/>
        <w:rPr>
          <w:rFonts w:ascii="Calibri" w:hAnsi="Calibri" w:cs="Calibri"/>
          <w:b/>
          <w:sz w:val="22"/>
          <w:szCs w:val="22"/>
        </w:rPr>
      </w:pPr>
      <w:r w:rsidRPr="009742E2">
        <w:rPr>
          <w:rFonts w:ascii="Calibri" w:hAnsi="Calibri" w:cs="Calibri"/>
          <w:b/>
          <w:sz w:val="22"/>
          <w:szCs w:val="22"/>
        </w:rPr>
        <w:t>CLÁUSULA QUARTA – Do Prazo de Vigência do Contrato</w:t>
      </w:r>
    </w:p>
    <w:p w14:paraId="0F4AC476" w14:textId="64036950" w:rsidR="00562F8F" w:rsidRPr="00D00E77" w:rsidRDefault="00F81BF6" w:rsidP="00562F8F">
      <w:pPr>
        <w:ind w:firstLine="142"/>
        <w:jc w:val="both"/>
        <w:rPr>
          <w:rFonts w:ascii="Calibri" w:hAnsi="Calibri"/>
        </w:rPr>
      </w:pPr>
      <w:r w:rsidRPr="009742E2">
        <w:rPr>
          <w:rFonts w:ascii="Calibri" w:hAnsi="Calibri" w:cs="Calibri"/>
          <w:b/>
          <w:bCs/>
          <w:szCs w:val="22"/>
        </w:rPr>
        <w:t>I -</w:t>
      </w:r>
      <w:r w:rsidRPr="009742E2">
        <w:rPr>
          <w:rFonts w:ascii="Calibri" w:hAnsi="Calibri" w:cs="Calibri"/>
          <w:bCs/>
          <w:szCs w:val="22"/>
        </w:rPr>
        <w:t xml:space="preserve"> O prazo de vigência deste instrumento tem </w:t>
      </w:r>
      <w:r w:rsidR="00562F8F" w:rsidRPr="009742E2">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742E2" w:rsidRPr="009742E2">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742E2"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com a renúncia </w:t>
      </w:r>
      <w:r w:rsidRPr="009742E2">
        <w:rPr>
          <w:rFonts w:ascii="Calibri" w:hAnsi="Calibri" w:cs="Calibri"/>
          <w:sz w:val="22"/>
          <w:szCs w:val="22"/>
        </w:rPr>
        <w:t>expressa de qualquer outro, para serem dirimidas questões originárias da execução do presente Contrato.</w:t>
      </w:r>
    </w:p>
    <w:p w14:paraId="122B92C3" w14:textId="77777777" w:rsidR="00F81BF6" w:rsidRPr="009742E2" w:rsidRDefault="00F81BF6" w:rsidP="00F81BF6">
      <w:pPr>
        <w:jc w:val="both"/>
        <w:rPr>
          <w:rFonts w:ascii="Calibri" w:hAnsi="Calibri" w:cs="Calibri"/>
          <w:bCs/>
          <w:sz w:val="22"/>
          <w:szCs w:val="22"/>
        </w:rPr>
      </w:pPr>
    </w:p>
    <w:p w14:paraId="2CA9F199" w14:textId="77777777" w:rsidR="00F81BF6" w:rsidRPr="009742E2" w:rsidRDefault="00F81BF6" w:rsidP="00F81BF6">
      <w:pPr>
        <w:jc w:val="both"/>
        <w:rPr>
          <w:rFonts w:ascii="Calibri" w:hAnsi="Calibri" w:cs="Calibri"/>
          <w:bCs/>
          <w:sz w:val="22"/>
          <w:szCs w:val="22"/>
        </w:rPr>
      </w:pPr>
      <w:r w:rsidRPr="009742E2">
        <w:rPr>
          <w:rFonts w:ascii="Calibri" w:hAnsi="Calibri" w:cs="Calibri"/>
          <w:bCs/>
          <w:sz w:val="22"/>
          <w:szCs w:val="22"/>
        </w:rPr>
        <w:t xml:space="preserve">E, por assim estarem justas e contratadas, as partes assinam o presente Termo </w:t>
      </w:r>
      <w:r w:rsidR="00AE110C" w:rsidRPr="009742E2">
        <w:rPr>
          <w:rFonts w:ascii="Calibri" w:hAnsi="Calibri" w:cs="Calibri"/>
          <w:bCs/>
          <w:sz w:val="22"/>
          <w:szCs w:val="22"/>
        </w:rPr>
        <w:t>D</w:t>
      </w:r>
      <w:r w:rsidR="00C1105C" w:rsidRPr="009742E2">
        <w:rPr>
          <w:rFonts w:ascii="Calibri" w:hAnsi="Calibri" w:cs="Calibri"/>
          <w:bCs/>
          <w:sz w:val="22"/>
          <w:szCs w:val="22"/>
        </w:rPr>
        <w:t>igitalmente</w:t>
      </w:r>
      <w:r w:rsidRPr="009742E2">
        <w:rPr>
          <w:rFonts w:ascii="Calibri" w:hAnsi="Calibri" w:cs="Calibri"/>
          <w:bCs/>
          <w:sz w:val="22"/>
          <w:szCs w:val="22"/>
        </w:rPr>
        <w:t>.</w:t>
      </w:r>
    </w:p>
    <w:p w14:paraId="0EA63B40" w14:textId="77777777" w:rsidR="00F81BF6" w:rsidRPr="009742E2" w:rsidRDefault="00F81BF6" w:rsidP="00F81BF6">
      <w:pPr>
        <w:jc w:val="both"/>
        <w:rPr>
          <w:rFonts w:ascii="Calibri" w:eastAsia="Arial" w:hAnsi="Calibri" w:cs="Calibri"/>
          <w:bCs/>
          <w:sz w:val="22"/>
          <w:szCs w:val="22"/>
        </w:rPr>
      </w:pPr>
      <w:r w:rsidRPr="009742E2">
        <w:rPr>
          <w:rFonts w:ascii="Calibri" w:eastAsia="Arial" w:hAnsi="Calibri" w:cs="Calibri"/>
          <w:bCs/>
          <w:sz w:val="22"/>
          <w:szCs w:val="22"/>
        </w:rPr>
        <w:t xml:space="preserve">                                      </w:t>
      </w:r>
    </w:p>
    <w:p w14:paraId="1A3BB05D" w14:textId="09982BA4" w:rsidR="00F81BF6" w:rsidRPr="009742E2" w:rsidRDefault="00565A5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742E2" w:rsidRPr="009742E2">
            <w:rPr>
              <w:rFonts w:asciiTheme="minorHAnsi" w:hAnsiTheme="minorHAnsi" w:cstheme="minorHAnsi"/>
              <w:b/>
            </w:rPr>
            <w:t>Florianópolis/SC</w:t>
          </w:r>
        </w:sdtContent>
      </w:sdt>
      <w:r w:rsidR="00DC6BAC" w:rsidRPr="009742E2">
        <w:rPr>
          <w:rFonts w:ascii="Calibri" w:hAnsi="Calibri" w:cs="Calibri"/>
          <w:bCs/>
          <w:sz w:val="22"/>
          <w:szCs w:val="22"/>
        </w:rPr>
        <w:t>, conforme datas das assinaturas digitais</w:t>
      </w:r>
      <w:r w:rsidR="00F81BF6" w:rsidRPr="009742E2">
        <w:rPr>
          <w:rFonts w:ascii="Calibri" w:hAnsi="Calibri" w:cs="Calibri"/>
          <w:bCs/>
          <w:sz w:val="22"/>
          <w:szCs w:val="22"/>
        </w:rPr>
        <w:t>.</w:t>
      </w:r>
    </w:p>
    <w:p w14:paraId="7EE99668" w14:textId="77777777" w:rsidR="00F81BF6" w:rsidRPr="009742E2" w:rsidRDefault="00F81BF6" w:rsidP="00F81BF6">
      <w:pPr>
        <w:jc w:val="both"/>
        <w:rPr>
          <w:rFonts w:ascii="Calibri" w:hAnsi="Calibri" w:cs="Calibri"/>
          <w:bCs/>
          <w:sz w:val="22"/>
          <w:szCs w:val="22"/>
        </w:rPr>
      </w:pPr>
      <w:r w:rsidRPr="009742E2">
        <w:rPr>
          <w:rFonts w:ascii="Calibri" w:eastAsia="Arial" w:hAnsi="Calibri" w:cs="Calibri"/>
          <w:bCs/>
          <w:sz w:val="22"/>
          <w:szCs w:val="22"/>
        </w:rPr>
        <w:t xml:space="preserve"> </w:t>
      </w:r>
    </w:p>
    <w:p w14:paraId="623BFD94" w14:textId="77777777" w:rsidR="00F81BF6" w:rsidRPr="009742E2"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9742E2" w:rsidRDefault="00C50B66" w:rsidP="00C50B66">
            <w:pPr>
              <w:ind w:right="27"/>
              <w:jc w:val="center"/>
              <w:rPr>
                <w:rFonts w:ascii="Calibri" w:hAnsi="Calibri" w:cs="Calibri"/>
                <w:i/>
                <w:iCs/>
                <w:sz w:val="22"/>
                <w:u w:val="single"/>
              </w:rPr>
            </w:pPr>
            <w:r w:rsidRPr="009742E2">
              <w:rPr>
                <w:rFonts w:ascii="Calibri" w:hAnsi="Calibri" w:cs="Calibri"/>
                <w:i/>
                <w:iCs/>
                <w:sz w:val="22"/>
                <w:u w:val="single"/>
              </w:rPr>
              <w:t>(Assinatura Digital)</w:t>
            </w:r>
          </w:p>
          <w:p w14:paraId="5A879C6C" w14:textId="77777777" w:rsidR="00F81BF6" w:rsidRPr="009742E2" w:rsidRDefault="00F81BF6" w:rsidP="00BB2DC6">
            <w:pPr>
              <w:pStyle w:val="WW-Corpodetexto21"/>
              <w:widowControl w:val="0"/>
              <w:rPr>
                <w:rFonts w:ascii="Calibri" w:hAnsi="Calibri" w:cs="Calibri"/>
                <w:sz w:val="22"/>
                <w:szCs w:val="22"/>
              </w:rPr>
            </w:pPr>
            <w:r w:rsidRPr="009742E2">
              <w:rPr>
                <w:rFonts w:ascii="Calibri" w:hAnsi="Calibri" w:cs="Calibri"/>
                <w:sz w:val="22"/>
                <w:szCs w:val="22"/>
              </w:rPr>
              <w:t>FUNDAÇÃO UNIVERSIDADE DO ESTADO DE SANTA CATARINA - UDESC</w:t>
            </w:r>
          </w:p>
          <w:p w14:paraId="1F88D2E6" w14:textId="77777777" w:rsidR="00F81BF6" w:rsidRPr="009742E2" w:rsidRDefault="00F81BF6" w:rsidP="00BB2DC6">
            <w:pPr>
              <w:pStyle w:val="WW-Corpodetexto21"/>
              <w:widowControl w:val="0"/>
              <w:rPr>
                <w:rFonts w:ascii="Calibri" w:hAnsi="Calibri" w:cs="Calibri"/>
                <w:b/>
                <w:bCs/>
                <w:sz w:val="22"/>
                <w:szCs w:val="22"/>
              </w:rPr>
            </w:pPr>
            <w:r w:rsidRPr="009742E2">
              <w:rPr>
                <w:rFonts w:ascii="Calibri" w:hAnsi="Calibri" w:cs="Calibri"/>
                <w:b/>
                <w:bCs/>
                <w:sz w:val="22"/>
                <w:szCs w:val="22"/>
              </w:rPr>
              <w:t>CONTRATANTE</w:t>
            </w:r>
          </w:p>
          <w:p w14:paraId="5F0F781A" w14:textId="77777777" w:rsidR="00F81BF6" w:rsidRPr="009742E2" w:rsidRDefault="00F81BF6" w:rsidP="00786340">
            <w:pPr>
              <w:jc w:val="both"/>
              <w:rPr>
                <w:rFonts w:ascii="Calibri" w:hAnsi="Calibri" w:cs="Calibri"/>
                <w:sz w:val="22"/>
                <w:szCs w:val="22"/>
              </w:rPr>
            </w:pPr>
          </w:p>
        </w:tc>
        <w:tc>
          <w:tcPr>
            <w:tcW w:w="795" w:type="dxa"/>
          </w:tcPr>
          <w:p w14:paraId="6F7F6046" w14:textId="77777777" w:rsidR="00F81BF6" w:rsidRPr="009742E2" w:rsidRDefault="00F81BF6" w:rsidP="00786340">
            <w:pPr>
              <w:snapToGrid w:val="0"/>
              <w:jc w:val="both"/>
              <w:rPr>
                <w:rFonts w:ascii="Calibri" w:hAnsi="Calibri" w:cs="Calibri"/>
                <w:sz w:val="22"/>
                <w:szCs w:val="22"/>
              </w:rPr>
            </w:pPr>
          </w:p>
        </w:tc>
        <w:tc>
          <w:tcPr>
            <w:tcW w:w="4545" w:type="dxa"/>
          </w:tcPr>
          <w:p w14:paraId="049D4DAD" w14:textId="77777777" w:rsidR="00C50B66" w:rsidRPr="009742E2" w:rsidRDefault="00C50B66" w:rsidP="00C50B66">
            <w:pPr>
              <w:ind w:right="27"/>
              <w:jc w:val="center"/>
              <w:rPr>
                <w:rFonts w:ascii="Calibri" w:hAnsi="Calibri" w:cs="Calibri"/>
                <w:i/>
                <w:iCs/>
                <w:sz w:val="22"/>
                <w:u w:val="single"/>
              </w:rPr>
            </w:pPr>
            <w:r w:rsidRPr="009742E2">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9742E2">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697FEE87" w:rsidR="00F803EB" w:rsidRPr="009742E2" w:rsidRDefault="00F803EB" w:rsidP="00F803EB">
      <w:pPr>
        <w:pStyle w:val="Ttulo8"/>
        <w:numPr>
          <w:ilvl w:val="0"/>
          <w:numId w:val="0"/>
        </w:numPr>
        <w:rPr>
          <w:rFonts w:ascii="Calibri" w:hAnsi="Calibri" w:cs="Arial"/>
          <w:bCs w:val="0"/>
          <w:szCs w:val="22"/>
        </w:rPr>
      </w:pPr>
      <w:r w:rsidRPr="009742E2">
        <w:rPr>
          <w:rFonts w:ascii="Calibri" w:hAnsi="Calibri" w:cs="Arial"/>
          <w:bCs w:val="0"/>
          <w:szCs w:val="22"/>
        </w:rPr>
        <w:t xml:space="preserve">PREGÃO ELETRÔNICO nº </w:t>
      </w:r>
      <w:r w:rsidR="009742E2" w:rsidRPr="009742E2">
        <w:rPr>
          <w:rFonts w:ascii="Calibri" w:hAnsi="Calibri" w:cs="Arial"/>
          <w:bCs w:val="0"/>
          <w:szCs w:val="22"/>
        </w:rPr>
        <w:t>1701</w:t>
      </w:r>
      <w:r w:rsidR="00F2392A" w:rsidRPr="009742E2">
        <w:rPr>
          <w:rFonts w:ascii="Calibri" w:hAnsi="Calibri" w:cs="Arial"/>
          <w:bCs w:val="0"/>
          <w:szCs w:val="22"/>
        </w:rPr>
        <w:t>/20</w:t>
      </w:r>
      <w:r w:rsidR="00095A81" w:rsidRPr="009742E2">
        <w:rPr>
          <w:rFonts w:ascii="Calibri" w:hAnsi="Calibri" w:cs="Arial"/>
          <w:bCs w:val="0"/>
          <w:szCs w:val="22"/>
        </w:rPr>
        <w:t>2</w:t>
      </w:r>
      <w:r w:rsidR="007C5F90" w:rsidRPr="009742E2">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9742E2"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9742E2">
              <w:rPr>
                <w:rFonts w:ascii="Calibri" w:hAnsi="Calibri" w:cs="Arial"/>
                <w:bCs/>
                <w:sz w:val="22"/>
                <w:szCs w:val="22"/>
              </w:rPr>
              <w:t>MODELO DE AUTORIZAÇÃO DE FORNECIMENTO</w:t>
            </w:r>
            <w:r w:rsidR="00BB2DC6" w:rsidRPr="009742E2">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347E8BC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7C5F90">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FCB2BAE" w:rsidR="007A6B3A" w:rsidRPr="009742E2" w:rsidRDefault="00483AF3" w:rsidP="00BB2DC6">
      <w:pPr>
        <w:pStyle w:val="Ttulo8"/>
        <w:rPr>
          <w:rFonts w:ascii="Calibri" w:hAnsi="Calibri"/>
          <w:szCs w:val="22"/>
          <w:lang w:val="pt-PT"/>
        </w:rPr>
      </w:pPr>
      <w:r w:rsidRPr="009742E2">
        <w:rPr>
          <w:rFonts w:ascii="Calibri" w:hAnsi="Calibri"/>
          <w:b w:val="0"/>
          <w:szCs w:val="22"/>
          <w:lang w:val="pt-PT"/>
        </w:rPr>
        <w:t xml:space="preserve">PREGÃO ELETRÔNICO Nº </w:t>
      </w:r>
      <w:r w:rsidR="009742E2" w:rsidRPr="009742E2">
        <w:rPr>
          <w:rFonts w:ascii="Calibri" w:hAnsi="Calibri"/>
          <w:b w:val="0"/>
          <w:szCs w:val="22"/>
          <w:lang w:val="pt-PT"/>
        </w:rPr>
        <w:t>1701</w:t>
      </w:r>
      <w:r w:rsidR="00F2392A" w:rsidRPr="009742E2">
        <w:rPr>
          <w:rFonts w:ascii="Calibri" w:hAnsi="Calibri"/>
          <w:b w:val="0"/>
          <w:szCs w:val="22"/>
          <w:lang w:val="pt-PT"/>
        </w:rPr>
        <w:t>/20</w:t>
      </w:r>
      <w:r w:rsidR="00095A81" w:rsidRPr="009742E2">
        <w:rPr>
          <w:rFonts w:ascii="Calibri" w:hAnsi="Calibri"/>
          <w:b w:val="0"/>
          <w:szCs w:val="22"/>
          <w:lang w:val="pt-PT"/>
        </w:rPr>
        <w:t>2</w:t>
      </w:r>
      <w:r w:rsidR="007C5F90" w:rsidRPr="009742E2">
        <w:rPr>
          <w:rFonts w:ascii="Calibri" w:hAnsi="Calibri"/>
          <w:b w:val="0"/>
          <w:szCs w:val="22"/>
          <w:lang w:val="pt-PT"/>
        </w:rPr>
        <w:t>3</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4538E5A9" w:rsidR="00746E60" w:rsidRDefault="00746E60" w:rsidP="00352F71">
    <w:pPr>
      <w:pStyle w:val="Rodap"/>
      <w:tabs>
        <w:tab w:val="clear" w:pos="4419"/>
        <w:tab w:val="center" w:pos="0"/>
      </w:tabs>
      <w:rPr>
        <w:color w:val="0000FF"/>
        <w:sz w:val="14"/>
      </w:rPr>
    </w:pPr>
    <w:r w:rsidRPr="00C03C7A">
      <w:rPr>
        <w:sz w:val="14"/>
      </w:rPr>
      <w:t xml:space="preserve">PE </w:t>
    </w:r>
    <w:r w:rsidR="00C03C7A" w:rsidRPr="00C03C7A">
      <w:rPr>
        <w:sz w:val="14"/>
      </w:rPr>
      <w:t>1701</w:t>
    </w:r>
    <w:r w:rsidRPr="00C03C7A">
      <w:rPr>
        <w:sz w:val="14"/>
      </w:rPr>
      <w:t xml:space="preserve">/2023                                                                                                                                                                                                                                           Página </w:t>
    </w:r>
    <w:r w:rsidRPr="00C03C7A">
      <w:rPr>
        <w:sz w:val="14"/>
      </w:rPr>
      <w:fldChar w:fldCharType="begin"/>
    </w:r>
    <w:r w:rsidRPr="00C03C7A">
      <w:rPr>
        <w:sz w:val="14"/>
      </w:rPr>
      <w:instrText xml:space="preserve"> PAGE </w:instrText>
    </w:r>
    <w:r w:rsidRPr="00C03C7A">
      <w:rPr>
        <w:sz w:val="14"/>
      </w:rPr>
      <w:fldChar w:fldCharType="separate"/>
    </w:r>
    <w:r w:rsidRPr="00C03C7A">
      <w:rPr>
        <w:noProof/>
        <w:sz w:val="14"/>
      </w:rPr>
      <w:t>16</w:t>
    </w:r>
    <w:r w:rsidRPr="00C03C7A">
      <w:rPr>
        <w:sz w:val="14"/>
      </w:rPr>
      <w:fldChar w:fldCharType="end"/>
    </w:r>
    <w:r w:rsidRPr="00C03C7A">
      <w:rPr>
        <w:sz w:val="14"/>
      </w:rPr>
      <w:t xml:space="preserve"> de </w:t>
    </w:r>
    <w:r w:rsidRPr="00C03C7A">
      <w:rPr>
        <w:sz w:val="14"/>
      </w:rPr>
      <w:fldChar w:fldCharType="begin"/>
    </w:r>
    <w:r w:rsidRPr="00C03C7A">
      <w:rPr>
        <w:sz w:val="14"/>
      </w:rPr>
      <w:instrText xml:space="preserve"> NUMPAGES \*Arabic </w:instrText>
    </w:r>
    <w:r w:rsidRPr="00C03C7A">
      <w:rPr>
        <w:sz w:val="14"/>
      </w:rPr>
      <w:fldChar w:fldCharType="separate"/>
    </w:r>
    <w:r w:rsidRPr="00C03C7A">
      <w:rPr>
        <w:noProof/>
        <w:sz w:val="14"/>
      </w:rPr>
      <w:t>18</w:t>
    </w:r>
    <w:r w:rsidRPr="00C03C7A">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5033C71B" w:rsidR="00FE4B45" w:rsidRDefault="00FE4B45" w:rsidP="00352F71">
    <w:pPr>
      <w:pStyle w:val="Rodap"/>
      <w:tabs>
        <w:tab w:val="clear" w:pos="4419"/>
        <w:tab w:val="center" w:pos="0"/>
      </w:tabs>
      <w:rPr>
        <w:color w:val="0000FF"/>
        <w:sz w:val="14"/>
      </w:rPr>
    </w:pPr>
    <w:r w:rsidRPr="009742E2">
      <w:rPr>
        <w:sz w:val="14"/>
      </w:rPr>
      <w:t xml:space="preserve">PE </w:t>
    </w:r>
    <w:r w:rsidR="009742E2" w:rsidRPr="009742E2">
      <w:rPr>
        <w:sz w:val="14"/>
      </w:rPr>
      <w:t>1701</w:t>
    </w:r>
    <w:r w:rsidRPr="009742E2">
      <w:rPr>
        <w:sz w:val="14"/>
      </w:rPr>
      <w:t>/202</w:t>
    </w:r>
    <w:r w:rsidR="007C5F90" w:rsidRPr="009742E2">
      <w:rPr>
        <w:sz w:val="14"/>
      </w:rPr>
      <w:t>3</w:t>
    </w:r>
    <w:r w:rsidRPr="009742E2">
      <w:rPr>
        <w:sz w:val="14"/>
      </w:rPr>
      <w:t xml:space="preserve">                                                                                                                                                                                                                                           Página </w:t>
    </w:r>
    <w:r w:rsidRPr="009742E2">
      <w:rPr>
        <w:sz w:val="14"/>
      </w:rPr>
      <w:fldChar w:fldCharType="begin"/>
    </w:r>
    <w:r w:rsidRPr="009742E2">
      <w:rPr>
        <w:sz w:val="14"/>
      </w:rPr>
      <w:instrText xml:space="preserve"> PAGE </w:instrText>
    </w:r>
    <w:r w:rsidRPr="009742E2">
      <w:rPr>
        <w:sz w:val="14"/>
      </w:rPr>
      <w:fldChar w:fldCharType="separate"/>
    </w:r>
    <w:r w:rsidR="00D56AC0" w:rsidRPr="009742E2">
      <w:rPr>
        <w:noProof/>
        <w:sz w:val="14"/>
      </w:rPr>
      <w:t>17</w:t>
    </w:r>
    <w:r w:rsidRPr="009742E2">
      <w:rPr>
        <w:sz w:val="14"/>
      </w:rPr>
      <w:fldChar w:fldCharType="end"/>
    </w:r>
    <w:r w:rsidRPr="009742E2">
      <w:rPr>
        <w:sz w:val="14"/>
      </w:rPr>
      <w:t xml:space="preserve"> de </w:t>
    </w:r>
    <w:r w:rsidRPr="009742E2">
      <w:rPr>
        <w:sz w:val="14"/>
      </w:rPr>
      <w:fldChar w:fldCharType="begin"/>
    </w:r>
    <w:r w:rsidRPr="009742E2">
      <w:rPr>
        <w:sz w:val="14"/>
      </w:rPr>
      <w:instrText xml:space="preserve"> NUMPAGES \*Arabic </w:instrText>
    </w:r>
    <w:r w:rsidRPr="009742E2">
      <w:rPr>
        <w:sz w:val="14"/>
      </w:rPr>
      <w:fldChar w:fldCharType="separate"/>
    </w:r>
    <w:r w:rsidR="00D56AC0" w:rsidRPr="009742E2">
      <w:rPr>
        <w:noProof/>
        <w:sz w:val="14"/>
      </w:rPr>
      <w:t>19</w:t>
    </w:r>
    <w:r w:rsidRPr="009742E2">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6A09"/>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5A52"/>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3A6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2E2"/>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3C7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7201B5"/>
    <w:rsid w:val="009A05A2"/>
    <w:rsid w:val="00A1342A"/>
    <w:rsid w:val="00A3182D"/>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25</Pages>
  <Words>11172</Words>
  <Characters>60334</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71364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36</cp:revision>
  <cp:lastPrinted>2023-12-01T19:35:00Z</cp:lastPrinted>
  <dcterms:created xsi:type="dcterms:W3CDTF">2020-05-14T18:48:00Z</dcterms:created>
  <dcterms:modified xsi:type="dcterms:W3CDTF">2023-12-01T19:36:00Z</dcterms:modified>
</cp:coreProperties>
</file>